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А-20/2013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01 июля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01 июля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