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3C045" w14:textId="1B2C87E6" w:rsidR="00B00A99" w:rsidRPr="00AC25FA" w:rsidRDefault="00A20FB5" w:rsidP="00B00A99">
      <w:pPr>
        <w:pStyle w:val="ac"/>
        <w:spacing w:before="0" w:beforeAutospacing="0" w:after="0" w:afterAutospacing="0"/>
        <w:ind w:left="3540" w:firstLine="708"/>
        <w:jc w:val="right"/>
        <w:textAlignment w:val="top"/>
        <w:rPr>
          <w:b/>
          <w:sz w:val="22"/>
          <w:szCs w:val="22"/>
        </w:rPr>
      </w:pPr>
      <w:r>
        <w:rPr>
          <w:bCs/>
          <w:noProof/>
          <w:sz w:val="22"/>
          <w:szCs w:val="22"/>
        </w:rPr>
        <w:drawing>
          <wp:anchor distT="0" distB="0" distL="114300" distR="114300" simplePos="0" relativeHeight="251658240" behindDoc="0" locked="0" layoutInCell="1" allowOverlap="1" wp14:anchorId="41F7C4A4" wp14:editId="440C3481">
            <wp:simplePos x="0" y="0"/>
            <wp:positionH relativeFrom="margin">
              <wp:posOffset>-899160</wp:posOffset>
            </wp:positionH>
            <wp:positionV relativeFrom="margin">
              <wp:posOffset>-1036320</wp:posOffset>
            </wp:positionV>
            <wp:extent cx="7305675" cy="10515600"/>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09997520250410103802_0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05675" cy="10515600"/>
                    </a:xfrm>
                    <a:prstGeom prst="rect">
                      <a:avLst/>
                    </a:prstGeom>
                  </pic:spPr>
                </pic:pic>
              </a:graphicData>
            </a:graphic>
            <wp14:sizeRelH relativeFrom="margin">
              <wp14:pctWidth>0</wp14:pctWidth>
            </wp14:sizeRelH>
            <wp14:sizeRelV relativeFrom="margin">
              <wp14:pctHeight>0</wp14:pctHeight>
            </wp14:sizeRelV>
          </wp:anchor>
        </w:drawing>
      </w:r>
      <w:r w:rsidR="00D8179E" w:rsidRPr="00AC25FA">
        <w:rPr>
          <w:b/>
          <w:sz w:val="22"/>
          <w:szCs w:val="22"/>
        </w:rPr>
        <w:t>УТВЕРЖДЕНО</w:t>
      </w:r>
      <w:r w:rsidR="00B00A99" w:rsidRPr="00AC25FA">
        <w:rPr>
          <w:b/>
          <w:sz w:val="22"/>
          <w:szCs w:val="22"/>
        </w:rPr>
        <w:t xml:space="preserve"> </w:t>
      </w:r>
    </w:p>
    <w:p w14:paraId="64C3FF4A" w14:textId="7EDE2FF7" w:rsidR="00A20FB5" w:rsidRPr="007A45D1" w:rsidRDefault="00B00A99" w:rsidP="00A20FB5">
      <w:pPr>
        <w:pStyle w:val="ac"/>
        <w:spacing w:before="0" w:beforeAutospacing="0" w:after="0" w:afterAutospacing="0"/>
        <w:jc w:val="right"/>
        <w:textAlignment w:val="top"/>
        <w:rPr>
          <w:b/>
          <w:sz w:val="23"/>
          <w:szCs w:val="23"/>
        </w:rPr>
      </w:pPr>
      <w:r w:rsidRPr="00AC25FA">
        <w:rPr>
          <w:bCs/>
          <w:sz w:val="22"/>
          <w:szCs w:val="22"/>
        </w:rPr>
        <w:lastRenderedPageBreak/>
        <w:tab/>
      </w:r>
      <w:r w:rsidRPr="00AC25FA">
        <w:rPr>
          <w:bCs/>
          <w:sz w:val="22"/>
          <w:szCs w:val="22"/>
        </w:rPr>
        <w:tab/>
      </w:r>
      <w:r w:rsidRPr="00AC25FA">
        <w:rPr>
          <w:bCs/>
          <w:sz w:val="22"/>
          <w:szCs w:val="22"/>
        </w:rPr>
        <w:tab/>
      </w:r>
      <w:r w:rsidRPr="00AC25FA">
        <w:rPr>
          <w:bCs/>
          <w:sz w:val="22"/>
          <w:szCs w:val="22"/>
        </w:rPr>
        <w:tab/>
      </w:r>
      <w:r w:rsidRPr="00AC25FA">
        <w:rPr>
          <w:bCs/>
          <w:sz w:val="22"/>
          <w:szCs w:val="22"/>
        </w:rPr>
        <w:tab/>
      </w:r>
    </w:p>
    <w:p w14:paraId="60855723" w14:textId="6D751A95" w:rsidR="001231FF" w:rsidRPr="007A45D1" w:rsidRDefault="001231FF" w:rsidP="00B35CE9">
      <w:pPr>
        <w:widowControl/>
        <w:autoSpaceDE/>
        <w:autoSpaceDN/>
        <w:adjustRightInd/>
        <w:spacing w:after="200" w:line="276" w:lineRule="auto"/>
        <w:jc w:val="center"/>
        <w:rPr>
          <w:b/>
          <w:sz w:val="23"/>
          <w:szCs w:val="23"/>
        </w:rPr>
      </w:pPr>
      <w:r w:rsidRPr="007A45D1">
        <w:rPr>
          <w:b/>
          <w:sz w:val="23"/>
          <w:szCs w:val="23"/>
        </w:rPr>
        <w:t>1. ОБЩИЕ ПОЛОЖЕНИЯ</w:t>
      </w:r>
    </w:p>
    <w:p w14:paraId="35CE89E6" w14:textId="158FEA41" w:rsidR="00C16215" w:rsidRPr="00F32C72" w:rsidRDefault="002B32DF" w:rsidP="00AC25FA">
      <w:pPr>
        <w:pStyle w:val="ac"/>
        <w:spacing w:before="0" w:beforeAutospacing="0" w:after="0" w:afterAutospacing="0"/>
        <w:ind w:firstLine="770"/>
        <w:jc w:val="both"/>
        <w:textAlignment w:val="top"/>
        <w:rPr>
          <w:bCs/>
          <w:sz w:val="23"/>
          <w:szCs w:val="23"/>
        </w:rPr>
      </w:pPr>
      <w:r>
        <w:rPr>
          <w:bCs/>
          <w:sz w:val="23"/>
          <w:szCs w:val="23"/>
        </w:rPr>
        <w:t>1</w:t>
      </w:r>
      <w:r w:rsidR="001231FF" w:rsidRPr="00F32C72">
        <w:rPr>
          <w:bCs/>
          <w:sz w:val="23"/>
          <w:szCs w:val="23"/>
        </w:rPr>
        <w:t>.1. Настоящее Положение регулирует вопросы создания, размещения и использования компенсационного фонда обеспечения договорных обязательств Ассоциации Саморегулируемая организация «Центр развития строительства» (далее – Ассоциация).</w:t>
      </w:r>
    </w:p>
    <w:p w14:paraId="65A36ABC" w14:textId="4C4F116D" w:rsidR="00C16215" w:rsidRPr="00B35CE9" w:rsidRDefault="00C16215" w:rsidP="00C16215">
      <w:pPr>
        <w:widowControl/>
        <w:autoSpaceDE/>
        <w:autoSpaceDN/>
        <w:adjustRightInd/>
        <w:ind w:firstLine="709"/>
        <w:jc w:val="both"/>
        <w:textAlignment w:val="top"/>
        <w:rPr>
          <w:bCs/>
          <w:sz w:val="23"/>
          <w:szCs w:val="23"/>
        </w:rPr>
      </w:pPr>
      <w:r w:rsidRPr="003824F8">
        <w:rPr>
          <w:bCs/>
          <w:sz w:val="23"/>
          <w:szCs w:val="23"/>
        </w:rPr>
        <w:t>1.2.</w:t>
      </w:r>
      <w:r w:rsidRPr="006D1395">
        <w:rPr>
          <w:bCs/>
          <w:sz w:val="24"/>
          <w:szCs w:val="24"/>
        </w:rPr>
        <w:t> </w:t>
      </w:r>
      <w:r w:rsidRPr="00B35CE9">
        <w:rPr>
          <w:bCs/>
          <w:sz w:val="23"/>
          <w:szCs w:val="23"/>
        </w:rPr>
        <w:t>Положение разработано в соответствии с действующим законодательством Российской Федерации, в том числе</w:t>
      </w:r>
      <w:r w:rsidR="005C1BB9" w:rsidRPr="00B35CE9">
        <w:rPr>
          <w:bCs/>
          <w:sz w:val="23"/>
          <w:szCs w:val="23"/>
        </w:rPr>
        <w:t xml:space="preserve"> Градостроительным кодексом РФ и </w:t>
      </w:r>
      <w:r w:rsidRPr="00B35CE9">
        <w:rPr>
          <w:bCs/>
          <w:sz w:val="23"/>
          <w:szCs w:val="23"/>
        </w:rPr>
        <w:t xml:space="preserve">Федеральным законом </w:t>
      </w:r>
      <w:r w:rsidR="005C1BB9" w:rsidRPr="00B35CE9">
        <w:rPr>
          <w:sz w:val="23"/>
          <w:szCs w:val="23"/>
        </w:rPr>
        <w:t xml:space="preserve">от 01.12.2007 № 315-ФЗ </w:t>
      </w:r>
      <w:r w:rsidRPr="00B35CE9">
        <w:rPr>
          <w:bCs/>
          <w:sz w:val="23"/>
          <w:szCs w:val="23"/>
        </w:rPr>
        <w:t>«О саморегулируемых организациях».</w:t>
      </w:r>
    </w:p>
    <w:p w14:paraId="494297CC" w14:textId="77777777"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 xml:space="preserve">1.3. Компенсационным фондом обеспечения договорных обязательств (далее – компенсационным фондом ОДО) является обособленное имущество, являющееся собственностью Ассоциации, которое формируется в денежной форме за счет взносов членов Ассоциации (далее – взносов в компенсационный фонд ОДО), доходов, полученных от размещения средств компенсационного фонда ОДО, с учетом настоящего Положения. </w:t>
      </w:r>
    </w:p>
    <w:p w14:paraId="1AC63D5C" w14:textId="63A59818"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Учет средств компенсационного фонда ОДО ведется Ассоциацией раздельно от учета иного имущества</w:t>
      </w:r>
      <w:r w:rsidR="009814C7">
        <w:rPr>
          <w:bCs/>
          <w:sz w:val="23"/>
          <w:szCs w:val="23"/>
        </w:rPr>
        <w:t>.</w:t>
      </w:r>
    </w:p>
    <w:p w14:paraId="422CBA81" w14:textId="324ED038"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1.4. Ассоциация формирует компенсационный фонд ОДО в целях обеспечения имущественной ответственности членов Ассоциации по обязательствам, возникшим вследствие неисполнения или ненадлежащего исполнения ими обязательств по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w:t>
      </w:r>
    </w:p>
    <w:p w14:paraId="433A5CB7" w14:textId="0BEB5511" w:rsidR="00720D53" w:rsidRPr="009814C7" w:rsidRDefault="00C16215" w:rsidP="00720D53">
      <w:pPr>
        <w:widowControl/>
        <w:autoSpaceDE/>
        <w:autoSpaceDN/>
        <w:adjustRightInd/>
        <w:ind w:firstLine="709"/>
        <w:jc w:val="both"/>
        <w:textAlignment w:val="top"/>
        <w:rPr>
          <w:bCs/>
          <w:sz w:val="23"/>
          <w:szCs w:val="23"/>
        </w:rPr>
      </w:pPr>
      <w:r w:rsidRPr="009814C7">
        <w:rPr>
          <w:bCs/>
          <w:sz w:val="23"/>
          <w:szCs w:val="23"/>
        </w:rPr>
        <w:t>1.5. Ассоциация в пределах средств компенсационного фонда ОДО несет субсидиарную ответственность по обязательствам своих членов в случаях, предусмотренных статьей 60.1 Градостроительного кодекса Р</w:t>
      </w:r>
      <w:r w:rsidR="005C1BB9" w:rsidRPr="009814C7">
        <w:rPr>
          <w:bCs/>
          <w:sz w:val="23"/>
          <w:szCs w:val="23"/>
        </w:rPr>
        <w:t>Ф</w:t>
      </w:r>
      <w:r w:rsidR="00720D53" w:rsidRPr="009814C7">
        <w:rPr>
          <w:bCs/>
          <w:sz w:val="23"/>
          <w:szCs w:val="23"/>
        </w:rPr>
        <w:t>, за исключением случаев, установленных п</w:t>
      </w:r>
      <w:r w:rsidR="00B35CE9">
        <w:rPr>
          <w:bCs/>
          <w:sz w:val="23"/>
          <w:szCs w:val="23"/>
        </w:rPr>
        <w:t>унктом</w:t>
      </w:r>
      <w:r w:rsidR="00720D53" w:rsidRPr="009814C7">
        <w:rPr>
          <w:bCs/>
          <w:sz w:val="23"/>
          <w:szCs w:val="23"/>
        </w:rPr>
        <w:t xml:space="preserve"> 1.6 настоящего Положения.</w:t>
      </w:r>
    </w:p>
    <w:p w14:paraId="50053275" w14:textId="57332B94" w:rsidR="00720D53" w:rsidRPr="009814C7" w:rsidRDefault="00720D53" w:rsidP="00720D53">
      <w:pPr>
        <w:widowControl/>
        <w:autoSpaceDE/>
        <w:autoSpaceDN/>
        <w:adjustRightInd/>
        <w:ind w:firstLine="709"/>
        <w:jc w:val="both"/>
        <w:textAlignment w:val="top"/>
        <w:rPr>
          <w:bCs/>
          <w:sz w:val="23"/>
          <w:szCs w:val="23"/>
        </w:rPr>
      </w:pPr>
      <w:r w:rsidRPr="009814C7">
        <w:rPr>
          <w:bCs/>
          <w:sz w:val="23"/>
          <w:szCs w:val="23"/>
        </w:rPr>
        <w:t xml:space="preserve">1.6. Ассоциация не несет ответственности по обязательствам своих членов, возникшим из договоров строительного подряда, договоров подряда на осуществление сноса, заключенных с использованием конкурентных способов заключения договоров, при отсутствии у такого члена Ассоциации присвоенного уровня ответственности по обязательствам, вытекающим из договоров, заключенных с использованием конкурентных процедур, или с превышением уровня ответственности по обязательствам, вытекающим из договоров, заключенных с использованием конкурентных процедур, исходя из которого членом Ассоциации был внесен взнос в компенсационный фонд </w:t>
      </w:r>
      <w:r w:rsidR="00C4741B" w:rsidRPr="009814C7">
        <w:rPr>
          <w:bCs/>
          <w:sz w:val="23"/>
          <w:szCs w:val="23"/>
        </w:rPr>
        <w:t xml:space="preserve">ОДО, либо </w:t>
      </w:r>
      <w:r w:rsidR="009B6476" w:rsidRPr="009814C7">
        <w:rPr>
          <w:bCs/>
          <w:sz w:val="23"/>
          <w:szCs w:val="23"/>
        </w:rPr>
        <w:t xml:space="preserve">невнесения </w:t>
      </w:r>
      <w:r w:rsidR="00BA67E2" w:rsidRPr="002D22DA">
        <w:rPr>
          <w:bCs/>
          <w:sz w:val="23"/>
          <w:szCs w:val="23"/>
        </w:rPr>
        <w:t>дополнительного</w:t>
      </w:r>
      <w:r w:rsidR="009B6476" w:rsidRPr="002D22DA">
        <w:rPr>
          <w:bCs/>
          <w:sz w:val="23"/>
          <w:szCs w:val="23"/>
        </w:rPr>
        <w:t xml:space="preserve"> </w:t>
      </w:r>
      <w:r w:rsidR="003824F8">
        <w:rPr>
          <w:bCs/>
          <w:sz w:val="23"/>
          <w:szCs w:val="23"/>
        </w:rPr>
        <w:t>взноса в компенсационный</w:t>
      </w:r>
      <w:r w:rsidR="009B6476" w:rsidRPr="009814C7">
        <w:rPr>
          <w:bCs/>
          <w:sz w:val="23"/>
          <w:szCs w:val="23"/>
        </w:rPr>
        <w:t xml:space="preserve"> фонд ОДО по договору</w:t>
      </w:r>
      <w:r w:rsidRPr="009814C7">
        <w:rPr>
          <w:bCs/>
          <w:sz w:val="23"/>
          <w:szCs w:val="23"/>
        </w:rPr>
        <w:t>.</w:t>
      </w:r>
    </w:p>
    <w:p w14:paraId="7B9B5C64" w14:textId="5931FBC8"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1.</w:t>
      </w:r>
      <w:r w:rsidR="00526B41" w:rsidRPr="00F32C72">
        <w:rPr>
          <w:bCs/>
          <w:sz w:val="23"/>
          <w:szCs w:val="23"/>
        </w:rPr>
        <w:t>7</w:t>
      </w:r>
      <w:r w:rsidRPr="00F32C72">
        <w:rPr>
          <w:bCs/>
          <w:sz w:val="23"/>
          <w:szCs w:val="23"/>
        </w:rPr>
        <w:t>. На средства компенсационного фонда ОДО не может быть обращено взыскание по обязательствам Ассоциации, за исключением случаев, предусмотренных законодательством Российской Федерации. Средства компенсационного фонда ОДО не включа</w:t>
      </w:r>
      <w:r w:rsidR="003824F8">
        <w:rPr>
          <w:bCs/>
          <w:sz w:val="23"/>
          <w:szCs w:val="23"/>
        </w:rPr>
        <w:t>ю</w:t>
      </w:r>
      <w:r w:rsidRPr="00F32C72">
        <w:rPr>
          <w:bCs/>
          <w:sz w:val="23"/>
          <w:szCs w:val="23"/>
        </w:rPr>
        <w:t>тся в конкурсную массу при признании судом Ассоциации несостоятельным (банкротом).</w:t>
      </w:r>
    </w:p>
    <w:p w14:paraId="123450DB" w14:textId="77777777" w:rsidR="00C16215" w:rsidRPr="00F32C72" w:rsidRDefault="00C16215" w:rsidP="00C16215">
      <w:pPr>
        <w:widowControl/>
        <w:autoSpaceDE/>
        <w:autoSpaceDN/>
        <w:adjustRightInd/>
        <w:ind w:firstLine="709"/>
        <w:jc w:val="both"/>
        <w:textAlignment w:val="top"/>
        <w:rPr>
          <w:bCs/>
          <w:sz w:val="23"/>
          <w:szCs w:val="23"/>
        </w:rPr>
      </w:pPr>
    </w:p>
    <w:p w14:paraId="7C0EA404" w14:textId="5882F62D" w:rsidR="00C16215" w:rsidRPr="007A45D1" w:rsidRDefault="00C16215" w:rsidP="00C16215">
      <w:pPr>
        <w:widowControl/>
        <w:autoSpaceDE/>
        <w:autoSpaceDN/>
        <w:adjustRightInd/>
        <w:jc w:val="center"/>
        <w:textAlignment w:val="top"/>
        <w:rPr>
          <w:b/>
          <w:sz w:val="23"/>
          <w:szCs w:val="23"/>
        </w:rPr>
      </w:pPr>
      <w:r w:rsidRPr="007A45D1">
        <w:rPr>
          <w:b/>
          <w:sz w:val="23"/>
          <w:szCs w:val="23"/>
        </w:rPr>
        <w:t xml:space="preserve">2. </w:t>
      </w:r>
      <w:r w:rsidR="00526B41" w:rsidRPr="007A45D1">
        <w:rPr>
          <w:b/>
          <w:sz w:val="23"/>
          <w:szCs w:val="23"/>
        </w:rPr>
        <w:t>ПОРЯДОК ФОРМИРОВАНИЯ</w:t>
      </w:r>
      <w:r w:rsidRPr="007A45D1">
        <w:rPr>
          <w:b/>
          <w:sz w:val="23"/>
          <w:szCs w:val="23"/>
        </w:rPr>
        <w:t xml:space="preserve"> </w:t>
      </w:r>
    </w:p>
    <w:p w14:paraId="58B73213" w14:textId="147DC6BB" w:rsidR="00C16215" w:rsidRDefault="00526B41" w:rsidP="00C16215">
      <w:pPr>
        <w:widowControl/>
        <w:autoSpaceDE/>
        <w:autoSpaceDN/>
        <w:adjustRightInd/>
        <w:jc w:val="center"/>
        <w:textAlignment w:val="top"/>
        <w:rPr>
          <w:b/>
          <w:sz w:val="23"/>
          <w:szCs w:val="23"/>
        </w:rPr>
      </w:pPr>
      <w:r w:rsidRPr="007A45D1">
        <w:rPr>
          <w:b/>
          <w:sz w:val="23"/>
          <w:szCs w:val="23"/>
        </w:rPr>
        <w:t>КОМПЕНСАЦИОННОГО ФОНДА</w:t>
      </w:r>
      <w:r w:rsidR="00C16215" w:rsidRPr="007A45D1">
        <w:rPr>
          <w:b/>
          <w:sz w:val="23"/>
          <w:szCs w:val="23"/>
        </w:rPr>
        <w:t xml:space="preserve"> ОДО</w:t>
      </w:r>
    </w:p>
    <w:p w14:paraId="09EE7325" w14:textId="77777777" w:rsidR="007A45D1" w:rsidRPr="007A45D1" w:rsidRDefault="007A45D1" w:rsidP="00C16215">
      <w:pPr>
        <w:widowControl/>
        <w:autoSpaceDE/>
        <w:autoSpaceDN/>
        <w:adjustRightInd/>
        <w:jc w:val="center"/>
        <w:textAlignment w:val="top"/>
        <w:rPr>
          <w:b/>
          <w:sz w:val="23"/>
          <w:szCs w:val="23"/>
        </w:rPr>
      </w:pPr>
    </w:p>
    <w:p w14:paraId="7CF49511" w14:textId="77777777"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2.1. Компенсационный фонд ОДО формируется путем перечисления взносов в компенсационный фонд ОДО членами Ассоциации с учетом настоящего Положения. Перечисление взносов в компенсационный фонд ОДО осуществляется на специальный(е) банковский(е) счет(а), открытый(е) в российских кредитных организациях, соответствующих требованиям, установленным Правительством Российской Федерации.</w:t>
      </w:r>
    </w:p>
    <w:p w14:paraId="4E07AFA0" w14:textId="77777777"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 xml:space="preserve">2.2. Компенсационный фонд ОДО формируется: </w:t>
      </w:r>
    </w:p>
    <w:p w14:paraId="17E9701C" w14:textId="77777777"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2.2.1. из взносов членов Ассоциации (на основании поданных ими заявлений), внесённых ими в компенсационный фонд ОДО Ассоциации при вступлении и в период участия (членства) в Ассоциации;</w:t>
      </w:r>
    </w:p>
    <w:p w14:paraId="717E939F" w14:textId="77777777"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2.2.2. из доходов, полученных от размещения средств компенсационного фонда ОДО;</w:t>
      </w:r>
    </w:p>
    <w:p w14:paraId="1FF23678" w14:textId="4DD002A9"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lastRenderedPageBreak/>
        <w:t>2.2.3. из взносов, перечисленных Национальным объединением саморегулируемых организаций за членов, вступивших в Ассоциацию.</w:t>
      </w:r>
    </w:p>
    <w:p w14:paraId="2A206F3D" w14:textId="2D0F798B" w:rsidR="00C16215" w:rsidRPr="00F32C72" w:rsidRDefault="00E33974" w:rsidP="00C16215">
      <w:pPr>
        <w:widowControl/>
        <w:autoSpaceDE/>
        <w:autoSpaceDN/>
        <w:adjustRightInd/>
        <w:ind w:firstLine="709"/>
        <w:jc w:val="both"/>
        <w:textAlignment w:val="top"/>
        <w:rPr>
          <w:bCs/>
          <w:sz w:val="23"/>
          <w:szCs w:val="23"/>
        </w:rPr>
      </w:pPr>
      <w:r>
        <w:rPr>
          <w:bCs/>
          <w:sz w:val="23"/>
          <w:szCs w:val="23"/>
        </w:rPr>
        <w:t>2.</w:t>
      </w:r>
      <w:r w:rsidR="00DF433C">
        <w:rPr>
          <w:bCs/>
          <w:sz w:val="23"/>
          <w:szCs w:val="23"/>
        </w:rPr>
        <w:t>3</w:t>
      </w:r>
      <w:r>
        <w:rPr>
          <w:bCs/>
          <w:sz w:val="23"/>
          <w:szCs w:val="23"/>
        </w:rPr>
        <w:t xml:space="preserve">. </w:t>
      </w:r>
      <w:r w:rsidR="00C16215" w:rsidRPr="00F32C72">
        <w:rPr>
          <w:bCs/>
          <w:sz w:val="23"/>
          <w:szCs w:val="23"/>
        </w:rPr>
        <w:t>Минимальный размер компенсационного фонда ОДО рассчитывается как сумма взносов действующих членов Ассоциации в зависимости от уровня их ответственности по обязательствам на дату снижения размера компенсационного фонда ОДО.</w:t>
      </w:r>
    </w:p>
    <w:p w14:paraId="3958423D" w14:textId="0829A880"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2.</w:t>
      </w:r>
      <w:r w:rsidR="00DF433C">
        <w:rPr>
          <w:bCs/>
          <w:sz w:val="23"/>
          <w:szCs w:val="23"/>
        </w:rPr>
        <w:t>3</w:t>
      </w:r>
      <w:r w:rsidRPr="00F32C72">
        <w:rPr>
          <w:bCs/>
          <w:sz w:val="23"/>
          <w:szCs w:val="23"/>
        </w:rPr>
        <w:t>.1. Минимальный размер взноса в компенсационный фонд ОДО на одного члена Ассоциации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(далее – договор строительного подряда), в зависимости от уровня ответственности члена Ассоциации составляет:</w:t>
      </w:r>
    </w:p>
    <w:p w14:paraId="09F1F827" w14:textId="77777777"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1) 200 000 (двести тысяч) рублей в случае, если предельный размер обязательств по таким договорам не превышает 90 000 000 (девяносто миллионов) рублей (первый уровень ответственности члена Ассоциации);</w:t>
      </w:r>
    </w:p>
    <w:p w14:paraId="22C9A96A" w14:textId="77777777"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2) 2 500 000 (два миллиона пятьсот тысяч) рублей в случае, если предельный размер обязательств по таким договорам не превышает 500 000 000 (пятьсот миллионов) рублей (второй уровень ответственности члена Ассоциации);</w:t>
      </w:r>
    </w:p>
    <w:p w14:paraId="2D7518A8" w14:textId="77777777"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3) 4 500 000 (четыре миллиона пятьсот тысяч) рублей в случае, если предельный размер обязательств по таким договорам не превышает 3 000 000 000 (три миллиарда) рублей (третий уровень ответственности члена Ассоциации);</w:t>
      </w:r>
    </w:p>
    <w:p w14:paraId="003FB403" w14:textId="77777777"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4) 7 000 000 (семь миллионов) рублей в случае, если предельный размер обязательств по таким договорам не превышает 10 000 000 000 (десять миллиардов) рублей (четвертый уровень ответственности члена Ассоциации);</w:t>
      </w:r>
    </w:p>
    <w:p w14:paraId="26E97570" w14:textId="77777777"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5) 25 000 000 (двадцать пять миллионов) рублей в случае, если предельный размер обязательств по таким договорам составляет 10 000 000 000 (десять миллиардов) рублей и более (пятый уровень ответственности члена Ассоциации).</w:t>
      </w:r>
    </w:p>
    <w:p w14:paraId="654B12D1" w14:textId="5E2B2F09" w:rsidR="00C16215" w:rsidRPr="009814C7" w:rsidRDefault="00C16215" w:rsidP="00C16215">
      <w:pPr>
        <w:widowControl/>
        <w:autoSpaceDE/>
        <w:autoSpaceDN/>
        <w:adjustRightInd/>
        <w:ind w:firstLine="709"/>
        <w:jc w:val="both"/>
        <w:textAlignment w:val="top"/>
        <w:rPr>
          <w:bCs/>
          <w:sz w:val="23"/>
          <w:szCs w:val="23"/>
        </w:rPr>
      </w:pPr>
      <w:r w:rsidRPr="00F32C72">
        <w:rPr>
          <w:bCs/>
          <w:sz w:val="23"/>
          <w:szCs w:val="23"/>
        </w:rPr>
        <w:t>2.</w:t>
      </w:r>
      <w:r w:rsidR="00DF433C">
        <w:rPr>
          <w:bCs/>
          <w:sz w:val="23"/>
          <w:szCs w:val="23"/>
        </w:rPr>
        <w:t>4</w:t>
      </w:r>
      <w:r w:rsidRPr="00F32C72">
        <w:rPr>
          <w:bCs/>
          <w:sz w:val="23"/>
          <w:szCs w:val="23"/>
        </w:rPr>
        <w:t>. Член Ассоциации самостоятельно при необходимости увеличения размера внесенного им взноса в компенсационный фонд ОДО до следующего уровня ответственности члена Ассоциации по обязательствам, предусмотренным пунктом 2.</w:t>
      </w:r>
      <w:r w:rsidR="00DF433C">
        <w:rPr>
          <w:bCs/>
          <w:sz w:val="23"/>
          <w:szCs w:val="23"/>
        </w:rPr>
        <w:t>3</w:t>
      </w:r>
      <w:r w:rsidRPr="00F32C72">
        <w:rPr>
          <w:bCs/>
          <w:sz w:val="23"/>
          <w:szCs w:val="23"/>
        </w:rPr>
        <w:t>.1 настоящего Положения, обязан вносить дополнительный взнос в компенсационный фонд ОДО в течение 5 (пяти) рабочих дней с момента подачи членом Ассоциации заявления об увеличении уровня ответственности члена Ассоциации по обязательствам из договоров строительного подряда. Член Ассоциации, не уплативший указанный в настоящем пункте дополнительный взнос в компенсационный фонд ОДО, не имеет права принимать участие в заключении новых договоров строительного подряда</w:t>
      </w:r>
      <w:r w:rsidRPr="009814C7">
        <w:rPr>
          <w:bCs/>
          <w:sz w:val="23"/>
          <w:szCs w:val="23"/>
        </w:rPr>
        <w:t>.</w:t>
      </w:r>
      <w:r w:rsidR="00572179" w:rsidRPr="009814C7">
        <w:t xml:space="preserve"> </w:t>
      </w:r>
      <w:r w:rsidR="00572179" w:rsidRPr="009814C7">
        <w:rPr>
          <w:bCs/>
          <w:sz w:val="23"/>
          <w:szCs w:val="23"/>
        </w:rPr>
        <w:t xml:space="preserve">Решение Ассоциации о повышении уровня ответственности члена Ассоциации вступает в силу со дня уплаты в полном объеме взноса в компенсационный фонд </w:t>
      </w:r>
      <w:r w:rsidR="005C1BB9" w:rsidRPr="009814C7">
        <w:rPr>
          <w:bCs/>
          <w:sz w:val="23"/>
          <w:szCs w:val="23"/>
        </w:rPr>
        <w:t>ОДО</w:t>
      </w:r>
      <w:r w:rsidR="00572179" w:rsidRPr="009814C7">
        <w:rPr>
          <w:bCs/>
          <w:sz w:val="23"/>
          <w:szCs w:val="23"/>
        </w:rPr>
        <w:t xml:space="preserve"> Ассоциации.</w:t>
      </w:r>
    </w:p>
    <w:p w14:paraId="1F8987E4" w14:textId="12CDB554" w:rsidR="00572179" w:rsidRPr="009814C7" w:rsidRDefault="00572179" w:rsidP="00572179">
      <w:pPr>
        <w:widowControl/>
        <w:autoSpaceDE/>
        <w:autoSpaceDN/>
        <w:adjustRightInd/>
        <w:ind w:firstLine="709"/>
        <w:jc w:val="both"/>
        <w:textAlignment w:val="top"/>
        <w:rPr>
          <w:bCs/>
          <w:sz w:val="23"/>
          <w:szCs w:val="23"/>
        </w:rPr>
      </w:pPr>
      <w:r w:rsidRPr="009814C7">
        <w:rPr>
          <w:bCs/>
          <w:sz w:val="23"/>
          <w:szCs w:val="23"/>
        </w:rPr>
        <w:t>2.</w:t>
      </w:r>
      <w:r w:rsidR="00DF433C" w:rsidRPr="009814C7">
        <w:rPr>
          <w:bCs/>
          <w:sz w:val="23"/>
          <w:szCs w:val="23"/>
        </w:rPr>
        <w:t>5</w:t>
      </w:r>
      <w:r w:rsidRPr="009814C7">
        <w:rPr>
          <w:bCs/>
          <w:sz w:val="23"/>
          <w:szCs w:val="23"/>
        </w:rPr>
        <w:t>. Ассоциация отказывает в удовлетворении заявления о повышении уровня ответственности по следующим основаниям:</w:t>
      </w:r>
    </w:p>
    <w:p w14:paraId="7A2F040D" w14:textId="77777777" w:rsidR="00572179" w:rsidRPr="009814C7" w:rsidRDefault="00572179" w:rsidP="00572179">
      <w:pPr>
        <w:widowControl/>
        <w:autoSpaceDE/>
        <w:autoSpaceDN/>
        <w:adjustRightInd/>
        <w:ind w:firstLine="709"/>
        <w:jc w:val="both"/>
        <w:textAlignment w:val="top"/>
        <w:rPr>
          <w:bCs/>
          <w:sz w:val="23"/>
          <w:szCs w:val="23"/>
        </w:rPr>
      </w:pPr>
      <w:r w:rsidRPr="009814C7">
        <w:rPr>
          <w:bCs/>
          <w:sz w:val="23"/>
          <w:szCs w:val="23"/>
        </w:rPr>
        <w:t>1) несоответствие индивидуального предпринимателя или юридического лица требованиям, установленным Ассоциацией к своим членам;</w:t>
      </w:r>
    </w:p>
    <w:p w14:paraId="464BFC28" w14:textId="77777777" w:rsidR="00572179" w:rsidRPr="009814C7" w:rsidRDefault="00572179" w:rsidP="00572179">
      <w:pPr>
        <w:widowControl/>
        <w:autoSpaceDE/>
        <w:autoSpaceDN/>
        <w:adjustRightInd/>
        <w:ind w:firstLine="709"/>
        <w:jc w:val="both"/>
        <w:textAlignment w:val="top"/>
        <w:rPr>
          <w:bCs/>
          <w:sz w:val="23"/>
          <w:szCs w:val="23"/>
        </w:rPr>
      </w:pPr>
      <w:r w:rsidRPr="009814C7">
        <w:rPr>
          <w:bCs/>
          <w:sz w:val="23"/>
          <w:szCs w:val="23"/>
        </w:rPr>
        <w:t>2) наличие у члена Ассоциации действующей на момент рассмотрения заявления одной из следующих мер дисциплинарного воздействия:</w:t>
      </w:r>
    </w:p>
    <w:p w14:paraId="6C157274" w14:textId="77777777" w:rsidR="00572179" w:rsidRPr="009814C7" w:rsidRDefault="00572179" w:rsidP="00572179">
      <w:pPr>
        <w:widowControl/>
        <w:autoSpaceDE/>
        <w:autoSpaceDN/>
        <w:adjustRightInd/>
        <w:ind w:firstLine="709"/>
        <w:jc w:val="both"/>
        <w:textAlignment w:val="top"/>
        <w:rPr>
          <w:bCs/>
          <w:sz w:val="23"/>
          <w:szCs w:val="23"/>
        </w:rPr>
      </w:pPr>
      <w:r w:rsidRPr="009814C7">
        <w:rPr>
          <w:bCs/>
          <w:sz w:val="23"/>
          <w:szCs w:val="23"/>
        </w:rPr>
        <w:t>- рекомендация о приостановлении права осуществлять строительство, реконструкцию, капитальный ремонт, снос объектов капитального строительства по договорам строительного подряда, по договорам подряда на осуществление сноса, заключаемым с использованием конкурентных способов заключения договоров;</w:t>
      </w:r>
    </w:p>
    <w:p w14:paraId="0DD4C9E0" w14:textId="77777777" w:rsidR="00572179" w:rsidRPr="009814C7" w:rsidRDefault="00572179" w:rsidP="00572179">
      <w:pPr>
        <w:widowControl/>
        <w:autoSpaceDE/>
        <w:autoSpaceDN/>
        <w:adjustRightInd/>
        <w:ind w:firstLine="709"/>
        <w:jc w:val="both"/>
        <w:textAlignment w:val="top"/>
        <w:rPr>
          <w:bCs/>
          <w:sz w:val="23"/>
          <w:szCs w:val="23"/>
        </w:rPr>
      </w:pPr>
      <w:r w:rsidRPr="009814C7">
        <w:rPr>
          <w:bCs/>
          <w:sz w:val="23"/>
          <w:szCs w:val="23"/>
        </w:rPr>
        <w:t>- приостановление права осуществлять строительство, реконструкцию, капитальный ремонт, снос объектов капитального строительства по договорам строительного подряда, по договорам подряда на осуществление сноса, заключаемым с использованием конкурентных способов заключения договоров;</w:t>
      </w:r>
    </w:p>
    <w:p w14:paraId="3751420F" w14:textId="77777777" w:rsidR="00572179" w:rsidRPr="009814C7" w:rsidRDefault="00572179" w:rsidP="00572179">
      <w:pPr>
        <w:widowControl/>
        <w:autoSpaceDE/>
        <w:autoSpaceDN/>
        <w:adjustRightInd/>
        <w:ind w:firstLine="709"/>
        <w:jc w:val="both"/>
        <w:textAlignment w:val="top"/>
        <w:rPr>
          <w:bCs/>
          <w:sz w:val="23"/>
          <w:szCs w:val="23"/>
        </w:rPr>
      </w:pPr>
      <w:r w:rsidRPr="009814C7">
        <w:rPr>
          <w:bCs/>
          <w:sz w:val="23"/>
          <w:szCs w:val="23"/>
        </w:rPr>
        <w:t>- рекомендация об исключении лица из членов Ассоциации.</w:t>
      </w:r>
    </w:p>
    <w:p w14:paraId="0D577D0E" w14:textId="630607CE" w:rsidR="00572179" w:rsidRPr="009814C7" w:rsidRDefault="00572179" w:rsidP="00572179">
      <w:pPr>
        <w:widowControl/>
        <w:autoSpaceDE/>
        <w:autoSpaceDN/>
        <w:adjustRightInd/>
        <w:ind w:firstLine="709"/>
        <w:jc w:val="both"/>
        <w:textAlignment w:val="top"/>
        <w:rPr>
          <w:bCs/>
          <w:sz w:val="23"/>
          <w:szCs w:val="23"/>
        </w:rPr>
      </w:pPr>
      <w:r w:rsidRPr="009814C7">
        <w:rPr>
          <w:bCs/>
          <w:sz w:val="23"/>
          <w:szCs w:val="23"/>
        </w:rPr>
        <w:lastRenderedPageBreak/>
        <w:t>2.</w:t>
      </w:r>
      <w:r w:rsidR="00DF433C" w:rsidRPr="009814C7">
        <w:rPr>
          <w:bCs/>
          <w:sz w:val="23"/>
          <w:szCs w:val="23"/>
        </w:rPr>
        <w:t>6</w:t>
      </w:r>
      <w:r w:rsidRPr="009814C7">
        <w:rPr>
          <w:bCs/>
          <w:sz w:val="23"/>
          <w:szCs w:val="23"/>
        </w:rPr>
        <w:t>. Ассоциация вправе отказать в удовлетворении заявления о повышении уровня ответственности в случае, если по вине индивидуального предпринимателя или юридического лица, обратившегося с заявлением, осуществлялись выплаты из компенсационного фонда обеспечения договорных обязательств Ассоциации.</w:t>
      </w:r>
    </w:p>
    <w:p w14:paraId="0C1DCEF2" w14:textId="6831D3F2"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2.</w:t>
      </w:r>
      <w:r w:rsidR="00DF433C">
        <w:rPr>
          <w:bCs/>
          <w:sz w:val="23"/>
          <w:szCs w:val="23"/>
        </w:rPr>
        <w:t>7</w:t>
      </w:r>
      <w:r w:rsidR="00B35686">
        <w:rPr>
          <w:bCs/>
          <w:sz w:val="23"/>
          <w:szCs w:val="23"/>
        </w:rPr>
        <w:t xml:space="preserve">. </w:t>
      </w:r>
      <w:r w:rsidRPr="00F32C72">
        <w:rPr>
          <w:bCs/>
          <w:sz w:val="23"/>
          <w:szCs w:val="23"/>
        </w:rPr>
        <w:t>При получении от Ассоциации предупреждения о превышении установленного пунктом 2.</w:t>
      </w:r>
      <w:r w:rsidR="00DF433C">
        <w:rPr>
          <w:bCs/>
          <w:sz w:val="23"/>
          <w:szCs w:val="23"/>
        </w:rPr>
        <w:t>3</w:t>
      </w:r>
      <w:r w:rsidRPr="00F32C72">
        <w:rPr>
          <w:bCs/>
          <w:sz w:val="23"/>
          <w:szCs w:val="23"/>
        </w:rPr>
        <w:t>.1 настоящего Положения уровня ответственности члена Ассоциации по обязательствам и требования о необходимости увеличения размера внесенного таким членом взноса в компенсационный фонд ОДО до уровня ответственности члена Ассоциации, соответствующего совокупному размеру обязательств соответственно по договорам строительного подряда, заключенным таким членом с использованием конкурентных способов заключения договоров, индивидуальный предприниматель или юридическое лицо в течение 5 (пяти) календарных дней с даты получения указанных документов обязаны внести дополнительный взнос в компенсационный фонд ОДО до размера взноса, предусмотренного пунктом 2.</w:t>
      </w:r>
      <w:r w:rsidR="00DF433C">
        <w:rPr>
          <w:bCs/>
          <w:sz w:val="23"/>
          <w:szCs w:val="23"/>
        </w:rPr>
        <w:t>3</w:t>
      </w:r>
      <w:r w:rsidRPr="00F32C72">
        <w:rPr>
          <w:bCs/>
          <w:sz w:val="23"/>
          <w:szCs w:val="23"/>
        </w:rPr>
        <w:t>.1 настоящего Положения.</w:t>
      </w:r>
    </w:p>
    <w:p w14:paraId="6E98C66B" w14:textId="5687F9EA" w:rsidR="00C16215" w:rsidRDefault="00C16215" w:rsidP="00C16215">
      <w:pPr>
        <w:widowControl/>
        <w:autoSpaceDE/>
        <w:autoSpaceDN/>
        <w:adjustRightInd/>
        <w:ind w:firstLine="709"/>
        <w:jc w:val="both"/>
        <w:textAlignment w:val="top"/>
        <w:rPr>
          <w:bCs/>
          <w:sz w:val="23"/>
          <w:szCs w:val="23"/>
        </w:rPr>
      </w:pPr>
      <w:r w:rsidRPr="00F32C72">
        <w:rPr>
          <w:bCs/>
          <w:sz w:val="23"/>
          <w:szCs w:val="23"/>
        </w:rPr>
        <w:t>2.</w:t>
      </w:r>
      <w:r w:rsidR="00DF433C">
        <w:rPr>
          <w:bCs/>
          <w:sz w:val="23"/>
          <w:szCs w:val="23"/>
        </w:rPr>
        <w:t>8</w:t>
      </w:r>
      <w:r w:rsidRPr="00F32C72">
        <w:rPr>
          <w:bCs/>
          <w:sz w:val="23"/>
          <w:szCs w:val="23"/>
        </w:rPr>
        <w:t>. Не допускается освобождение члена Ассоциации от обязанности внесения взноса в компенсационный фонд ОДО, в том числе за счет его требований к Ассоциации. Не допускается уплата взноса в компенсационный фонд ОДО в рассрочку или иным способом, исключающим единовременную уплату указанного взноса, а также уплата взноса третьими лицами, не являющимися членами Ассоциации, за исключением случаев, предусмотренных законом.</w:t>
      </w:r>
    </w:p>
    <w:p w14:paraId="1C52B141" w14:textId="77777777" w:rsidR="0037650D" w:rsidRPr="00F32C72" w:rsidRDefault="0037650D" w:rsidP="00C16215">
      <w:pPr>
        <w:widowControl/>
        <w:autoSpaceDE/>
        <w:autoSpaceDN/>
        <w:adjustRightInd/>
        <w:ind w:firstLine="709"/>
        <w:jc w:val="both"/>
        <w:textAlignment w:val="top"/>
        <w:rPr>
          <w:bCs/>
          <w:sz w:val="23"/>
          <w:szCs w:val="23"/>
        </w:rPr>
      </w:pPr>
    </w:p>
    <w:p w14:paraId="26551BA5" w14:textId="77777777" w:rsidR="00C16215" w:rsidRPr="007A45D1" w:rsidRDefault="00C16215" w:rsidP="00C16215">
      <w:pPr>
        <w:widowControl/>
        <w:autoSpaceDE/>
        <w:autoSpaceDN/>
        <w:adjustRightInd/>
        <w:jc w:val="center"/>
        <w:textAlignment w:val="top"/>
        <w:rPr>
          <w:b/>
          <w:sz w:val="23"/>
          <w:szCs w:val="23"/>
        </w:rPr>
      </w:pPr>
      <w:r w:rsidRPr="007A45D1">
        <w:rPr>
          <w:b/>
          <w:sz w:val="23"/>
          <w:szCs w:val="23"/>
        </w:rPr>
        <w:t xml:space="preserve">3. РАЗМЕЩЕНИЕ СРЕДСТВ </w:t>
      </w:r>
    </w:p>
    <w:p w14:paraId="2A1245C9" w14:textId="04A21443" w:rsidR="00C16215" w:rsidRPr="007A45D1" w:rsidRDefault="00300DFD" w:rsidP="00C16215">
      <w:pPr>
        <w:widowControl/>
        <w:autoSpaceDE/>
        <w:autoSpaceDN/>
        <w:adjustRightInd/>
        <w:jc w:val="center"/>
        <w:textAlignment w:val="top"/>
        <w:rPr>
          <w:b/>
          <w:sz w:val="23"/>
          <w:szCs w:val="23"/>
        </w:rPr>
      </w:pPr>
      <w:r w:rsidRPr="007A45D1">
        <w:rPr>
          <w:b/>
          <w:sz w:val="23"/>
          <w:szCs w:val="23"/>
        </w:rPr>
        <w:t>КОМПЕНСАЦИОННОГО ФОНДА</w:t>
      </w:r>
      <w:r w:rsidR="00C16215" w:rsidRPr="007A45D1">
        <w:rPr>
          <w:b/>
          <w:sz w:val="23"/>
          <w:szCs w:val="23"/>
        </w:rPr>
        <w:t xml:space="preserve"> ОДО</w:t>
      </w:r>
    </w:p>
    <w:p w14:paraId="1A0BF661" w14:textId="77777777" w:rsidR="00C16215" w:rsidRPr="00F32C72" w:rsidRDefault="00C16215" w:rsidP="00C16215">
      <w:pPr>
        <w:widowControl/>
        <w:autoSpaceDE/>
        <w:autoSpaceDN/>
        <w:adjustRightInd/>
        <w:ind w:firstLine="709"/>
        <w:jc w:val="both"/>
        <w:textAlignment w:val="top"/>
        <w:rPr>
          <w:bCs/>
          <w:sz w:val="23"/>
          <w:szCs w:val="23"/>
        </w:rPr>
      </w:pPr>
    </w:p>
    <w:p w14:paraId="57F7B038" w14:textId="77777777" w:rsidR="00C16215" w:rsidRPr="00F32C72" w:rsidRDefault="00C16215" w:rsidP="00C16215">
      <w:pPr>
        <w:widowControl/>
        <w:ind w:firstLine="770"/>
        <w:jc w:val="both"/>
        <w:outlineLvl w:val="1"/>
        <w:rPr>
          <w:rFonts w:eastAsia="Calibri"/>
          <w:bCs/>
          <w:sz w:val="23"/>
          <w:szCs w:val="23"/>
          <w:lang w:eastAsia="en-US"/>
        </w:rPr>
      </w:pPr>
      <w:r w:rsidRPr="00F32C72">
        <w:rPr>
          <w:rFonts w:eastAsia="Calibri"/>
          <w:bCs/>
          <w:sz w:val="23"/>
          <w:szCs w:val="23"/>
          <w:lang w:eastAsia="en-US"/>
        </w:rPr>
        <w:t>3.1. Средства компенсационного фонда ОДО Ассоциации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Специальные банковские счета открываются для размещения средств компенсационного фонда ОДО. Договоры специальных банковских счетов являются бессрочными.</w:t>
      </w:r>
    </w:p>
    <w:p w14:paraId="54302B09" w14:textId="77777777" w:rsidR="00C16215" w:rsidRPr="00F32C72" w:rsidRDefault="00C16215" w:rsidP="00C16215">
      <w:pPr>
        <w:widowControl/>
        <w:ind w:firstLine="770"/>
        <w:jc w:val="both"/>
        <w:outlineLvl w:val="1"/>
        <w:rPr>
          <w:rFonts w:eastAsia="Calibri"/>
          <w:bCs/>
          <w:sz w:val="23"/>
          <w:szCs w:val="23"/>
          <w:lang w:eastAsia="en-US"/>
        </w:rPr>
      </w:pPr>
      <w:r w:rsidRPr="00F32C72">
        <w:rPr>
          <w:rFonts w:eastAsia="Calibri"/>
          <w:bCs/>
          <w:sz w:val="23"/>
          <w:szCs w:val="23"/>
          <w:lang w:eastAsia="en-US"/>
        </w:rPr>
        <w:t>Одним из существенных условий договора специального банковского счета является согласие Ассоциации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w:t>
      </w:r>
    </w:p>
    <w:p w14:paraId="56EFD82D" w14:textId="77777777" w:rsidR="00C16215" w:rsidRPr="00F32C72" w:rsidRDefault="00C16215" w:rsidP="00C16215">
      <w:pPr>
        <w:widowControl/>
        <w:ind w:firstLine="770"/>
        <w:jc w:val="both"/>
        <w:outlineLvl w:val="1"/>
        <w:rPr>
          <w:rFonts w:eastAsia="Calibri"/>
          <w:bCs/>
          <w:sz w:val="23"/>
          <w:szCs w:val="23"/>
          <w:lang w:eastAsia="en-US"/>
        </w:rPr>
      </w:pPr>
      <w:r w:rsidRPr="00F32C72">
        <w:rPr>
          <w:rFonts w:eastAsia="Calibri"/>
          <w:bCs/>
          <w:sz w:val="23"/>
          <w:szCs w:val="23"/>
          <w:lang w:eastAsia="en-US"/>
        </w:rPr>
        <w:t>3.2. Общее собрание членов Ассоциации принимает решение об установлении правил размещения средств компенсационного фонда ОДО, определении возможных способов размещения средств компенсационного фонда ОДО в кредитных организациях.</w:t>
      </w:r>
    </w:p>
    <w:p w14:paraId="4A45235E" w14:textId="77777777" w:rsidR="00C16215" w:rsidRPr="00F32C72" w:rsidRDefault="00C16215" w:rsidP="00C16215">
      <w:pPr>
        <w:widowControl/>
        <w:ind w:firstLine="770"/>
        <w:jc w:val="both"/>
        <w:outlineLvl w:val="1"/>
        <w:rPr>
          <w:rFonts w:eastAsia="Calibri"/>
          <w:bCs/>
          <w:sz w:val="23"/>
          <w:szCs w:val="23"/>
          <w:lang w:eastAsia="en-US"/>
        </w:rPr>
      </w:pPr>
      <w:r w:rsidRPr="00F32C72">
        <w:rPr>
          <w:rFonts w:eastAsia="Calibri"/>
          <w:bCs/>
          <w:sz w:val="23"/>
          <w:szCs w:val="23"/>
          <w:lang w:eastAsia="en-US"/>
        </w:rPr>
        <w:t>3.3. Средства компенсационного фонда ОДО, внесенные на специальные банковские счета, используются на цели и в случаях, которые указаны в части 2 статьи 55.16 Градостроительного кодекса РФ.</w:t>
      </w:r>
    </w:p>
    <w:p w14:paraId="596AB200" w14:textId="6AEA7CFA" w:rsidR="00C16215" w:rsidRPr="00F32C72" w:rsidRDefault="00C16215" w:rsidP="00C16215">
      <w:pPr>
        <w:widowControl/>
        <w:ind w:firstLine="770"/>
        <w:jc w:val="both"/>
        <w:outlineLvl w:val="1"/>
        <w:rPr>
          <w:rFonts w:eastAsia="Calibri"/>
          <w:bCs/>
          <w:sz w:val="23"/>
          <w:szCs w:val="23"/>
          <w:lang w:eastAsia="en-US"/>
        </w:rPr>
      </w:pPr>
      <w:r w:rsidRPr="00F32C72">
        <w:rPr>
          <w:rFonts w:eastAsia="Calibri"/>
          <w:bCs/>
          <w:sz w:val="23"/>
          <w:szCs w:val="23"/>
          <w:lang w:eastAsia="en-US"/>
        </w:rPr>
        <w:t>3.4. Права на средства компенсационного фонда ОДО Ассоциации, размещенные на специальных банковских счетах, принадлежат владельцу счета. При исключении Ассоциации из государственного реестра саморегулируемых организаций права на средства компенсационного фонда ОДО переходят к Национальному объединению саморегулируемых организаций</w:t>
      </w:r>
      <w:r w:rsidR="00CA0D71">
        <w:rPr>
          <w:rFonts w:eastAsia="Calibri"/>
          <w:bCs/>
          <w:sz w:val="23"/>
          <w:szCs w:val="23"/>
          <w:lang w:eastAsia="en-US"/>
        </w:rPr>
        <w:t>.</w:t>
      </w:r>
    </w:p>
    <w:p w14:paraId="6D3B9692" w14:textId="77777777"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3.5. При необходимости осуществления выплат из средств компенсационного фонда ОДО срок возврата средств из указанных активов не должен превышать десять рабочих дней с момента возникновения такой необходимости.</w:t>
      </w:r>
    </w:p>
    <w:p w14:paraId="220C4073" w14:textId="77777777" w:rsidR="00C16215" w:rsidRPr="00F32C72" w:rsidRDefault="00C16215" w:rsidP="00C16215">
      <w:pPr>
        <w:widowControl/>
        <w:autoSpaceDE/>
        <w:autoSpaceDN/>
        <w:adjustRightInd/>
        <w:ind w:firstLine="709"/>
        <w:jc w:val="both"/>
        <w:textAlignment w:val="top"/>
        <w:rPr>
          <w:bCs/>
          <w:sz w:val="23"/>
          <w:szCs w:val="23"/>
        </w:rPr>
      </w:pPr>
    </w:p>
    <w:p w14:paraId="4B113459" w14:textId="77777777" w:rsidR="00C16215" w:rsidRPr="007A45D1" w:rsidRDefault="00C16215" w:rsidP="00C16215">
      <w:pPr>
        <w:widowControl/>
        <w:autoSpaceDE/>
        <w:autoSpaceDN/>
        <w:adjustRightInd/>
        <w:jc w:val="center"/>
        <w:textAlignment w:val="top"/>
        <w:rPr>
          <w:b/>
          <w:sz w:val="23"/>
          <w:szCs w:val="23"/>
        </w:rPr>
      </w:pPr>
      <w:r w:rsidRPr="007A45D1">
        <w:rPr>
          <w:b/>
          <w:sz w:val="23"/>
          <w:szCs w:val="23"/>
        </w:rPr>
        <w:t xml:space="preserve">4. ВЫПЛАТЫ ИЗ СРЕДСТВ </w:t>
      </w:r>
    </w:p>
    <w:p w14:paraId="6E12197D" w14:textId="77777777" w:rsidR="00C16215" w:rsidRPr="007A45D1" w:rsidRDefault="00C16215" w:rsidP="00C16215">
      <w:pPr>
        <w:widowControl/>
        <w:autoSpaceDE/>
        <w:autoSpaceDN/>
        <w:adjustRightInd/>
        <w:jc w:val="center"/>
        <w:textAlignment w:val="top"/>
        <w:rPr>
          <w:b/>
          <w:sz w:val="23"/>
          <w:szCs w:val="23"/>
        </w:rPr>
      </w:pPr>
      <w:r w:rsidRPr="007A45D1">
        <w:rPr>
          <w:b/>
          <w:sz w:val="23"/>
          <w:szCs w:val="23"/>
        </w:rPr>
        <w:t>КОМПЕНСАЦИОННОГО ФОНДА ОДО</w:t>
      </w:r>
    </w:p>
    <w:p w14:paraId="4768C479" w14:textId="77777777" w:rsidR="00C16215" w:rsidRPr="00F32C72" w:rsidRDefault="00C16215" w:rsidP="00C16215">
      <w:pPr>
        <w:widowControl/>
        <w:autoSpaceDE/>
        <w:autoSpaceDN/>
        <w:adjustRightInd/>
        <w:ind w:firstLine="709"/>
        <w:jc w:val="both"/>
        <w:textAlignment w:val="top"/>
        <w:rPr>
          <w:bCs/>
          <w:sz w:val="23"/>
          <w:szCs w:val="23"/>
        </w:rPr>
      </w:pPr>
    </w:p>
    <w:p w14:paraId="19463DBC" w14:textId="416D3336"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 xml:space="preserve">4.1. Не допускается перечисление кредитной организацией средств компенсационного фонда ОДО (осуществление выплат из средств компенсационного фонда ОДО), за </w:t>
      </w:r>
      <w:r w:rsidRPr="00F32C72">
        <w:rPr>
          <w:bCs/>
          <w:sz w:val="23"/>
          <w:szCs w:val="23"/>
        </w:rPr>
        <w:lastRenderedPageBreak/>
        <w:t xml:space="preserve">исключением случаев, предусмотренных </w:t>
      </w:r>
      <w:r w:rsidR="000B2EB8">
        <w:rPr>
          <w:bCs/>
          <w:sz w:val="23"/>
          <w:szCs w:val="23"/>
        </w:rPr>
        <w:t>действующим законодательством</w:t>
      </w:r>
      <w:r w:rsidRPr="00F32C72">
        <w:rPr>
          <w:bCs/>
          <w:sz w:val="23"/>
          <w:szCs w:val="23"/>
        </w:rPr>
        <w:t xml:space="preserve"> РФ, и следующих случаев:</w:t>
      </w:r>
    </w:p>
    <w:p w14:paraId="36BB1EBA" w14:textId="77777777"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4.1.1. возврат ошибочно перечисленных средств;</w:t>
      </w:r>
    </w:p>
    <w:p w14:paraId="43969FB6" w14:textId="77777777"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4.1.2. размещение компенсационного фонда ОДО в целях их сохранения и увеличения их размера;</w:t>
      </w:r>
    </w:p>
    <w:p w14:paraId="0479D04E" w14:textId="1107EB33"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4.1.3. осуществление выплат из компенсационного фонда ОДО в результате наступлен</w:t>
      </w:r>
      <w:r w:rsidR="00B35686">
        <w:rPr>
          <w:bCs/>
          <w:sz w:val="23"/>
          <w:szCs w:val="23"/>
        </w:rPr>
        <w:t>ия субсидиарной ответственности</w:t>
      </w:r>
      <w:r w:rsidRPr="00F32C72">
        <w:rPr>
          <w:bCs/>
          <w:sz w:val="23"/>
          <w:szCs w:val="23"/>
        </w:rPr>
        <w:t xml:space="preserve"> Ассоциации (выплаты в целях возмещения реального ущерба, неустойки (штрафа) по договор</w:t>
      </w:r>
      <w:r w:rsidR="00B35686">
        <w:rPr>
          <w:bCs/>
          <w:sz w:val="23"/>
          <w:szCs w:val="23"/>
        </w:rPr>
        <w:t>ам</w:t>
      </w:r>
      <w:r w:rsidRPr="00F32C72">
        <w:rPr>
          <w:bCs/>
          <w:sz w:val="23"/>
          <w:szCs w:val="23"/>
        </w:rPr>
        <w:t xml:space="preserve"> строительного подряда, заключенным с использованием конкурентных способов заключения догово</w:t>
      </w:r>
      <w:r w:rsidR="00B35686">
        <w:rPr>
          <w:bCs/>
          <w:sz w:val="23"/>
          <w:szCs w:val="23"/>
        </w:rPr>
        <w:t>ров, а также судебные издержки)</w:t>
      </w:r>
      <w:r w:rsidRPr="00F32C72">
        <w:rPr>
          <w:bCs/>
          <w:sz w:val="23"/>
          <w:szCs w:val="23"/>
        </w:rPr>
        <w:t xml:space="preserve"> в случаях, предусмотренных статьей 60.1 Градостроительного кодекса Российской Федерации;</w:t>
      </w:r>
    </w:p>
    <w:p w14:paraId="5038E2E1" w14:textId="77777777"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4.1.4.  уплата налога на прибыль организаций, исчисленного с дохода, полученного от размещения средств компенсационного фонда ОДО в кредитных организациях;</w:t>
      </w:r>
    </w:p>
    <w:p w14:paraId="5772D653" w14:textId="45B7DC02" w:rsidR="00F8177B" w:rsidRPr="009814C7" w:rsidRDefault="00F8177B" w:rsidP="00C16215">
      <w:pPr>
        <w:widowControl/>
        <w:autoSpaceDE/>
        <w:autoSpaceDN/>
        <w:adjustRightInd/>
        <w:ind w:firstLine="709"/>
        <w:jc w:val="both"/>
        <w:textAlignment w:val="top"/>
        <w:rPr>
          <w:bCs/>
          <w:sz w:val="23"/>
          <w:szCs w:val="23"/>
        </w:rPr>
      </w:pPr>
      <w:r w:rsidRPr="009814C7">
        <w:rPr>
          <w:bCs/>
          <w:sz w:val="23"/>
          <w:szCs w:val="23"/>
        </w:rPr>
        <w:t>4.1.4.1. уплата налога в связи с применение</w:t>
      </w:r>
      <w:r w:rsidR="00B35686">
        <w:rPr>
          <w:bCs/>
          <w:sz w:val="23"/>
          <w:szCs w:val="23"/>
        </w:rPr>
        <w:t>м</w:t>
      </w:r>
      <w:r w:rsidRPr="009814C7">
        <w:rPr>
          <w:bCs/>
          <w:sz w:val="23"/>
          <w:szCs w:val="23"/>
        </w:rPr>
        <w:t xml:space="preserve"> Ассоциацией упрощенной системы налогообложения, исчисленного с дохода, полученного от размещения средств компенсационного фонда обеспечения договорных обязательств в кредитных организациях</w:t>
      </w:r>
      <w:r w:rsidR="009814C7">
        <w:rPr>
          <w:bCs/>
          <w:sz w:val="23"/>
          <w:szCs w:val="23"/>
        </w:rPr>
        <w:t>.</w:t>
      </w:r>
    </w:p>
    <w:p w14:paraId="3164A177" w14:textId="5C41FC8E" w:rsidR="00C16215" w:rsidRPr="00F32C72" w:rsidRDefault="00C16215" w:rsidP="00C16215">
      <w:pPr>
        <w:widowControl/>
        <w:autoSpaceDE/>
        <w:autoSpaceDN/>
        <w:adjustRightInd/>
        <w:ind w:firstLine="709"/>
        <w:jc w:val="both"/>
        <w:textAlignment w:val="top"/>
        <w:rPr>
          <w:bCs/>
          <w:sz w:val="23"/>
          <w:szCs w:val="23"/>
        </w:rPr>
      </w:pPr>
      <w:r w:rsidRPr="005C1BB9">
        <w:rPr>
          <w:bCs/>
          <w:sz w:val="23"/>
          <w:szCs w:val="23"/>
        </w:rPr>
        <w:t>4.1.5. перечисление средств компенсационного фонда ОДО Национальному объединению саморегулируемых организаций, членом которого являлась Ассоциация, в случаях, установленных Градостроительным кодексом РФ и Федеральным законом</w:t>
      </w:r>
      <w:r w:rsidR="005C1BB9" w:rsidRPr="006D1395">
        <w:rPr>
          <w:sz w:val="23"/>
          <w:szCs w:val="23"/>
        </w:rPr>
        <w:t xml:space="preserve"> от 29.12.2004 № 191-ФЗ «О введении в действие Градостроительного кодекса Российской Федерации»</w:t>
      </w:r>
      <w:r w:rsidRPr="00F32C72">
        <w:rPr>
          <w:bCs/>
          <w:sz w:val="23"/>
          <w:szCs w:val="23"/>
        </w:rPr>
        <w:t>;</w:t>
      </w:r>
    </w:p>
    <w:p w14:paraId="7C930FE5" w14:textId="73B26C70"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4.1.6. перечисление средств компенсационного фонда ОДО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части 8.1 статьи 55.16-1</w:t>
      </w:r>
      <w:r w:rsidR="005C1BB9">
        <w:rPr>
          <w:bCs/>
          <w:sz w:val="23"/>
          <w:szCs w:val="23"/>
        </w:rPr>
        <w:t xml:space="preserve"> Градост</w:t>
      </w:r>
      <w:r w:rsidR="00066485">
        <w:rPr>
          <w:bCs/>
          <w:sz w:val="23"/>
          <w:szCs w:val="23"/>
        </w:rPr>
        <w:t>роительного Кодекса РФ</w:t>
      </w:r>
      <w:r w:rsidRPr="00F32C72">
        <w:rPr>
          <w:bCs/>
          <w:sz w:val="23"/>
          <w:szCs w:val="23"/>
        </w:rPr>
        <w:t>;</w:t>
      </w:r>
    </w:p>
    <w:p w14:paraId="30D5B0D7" w14:textId="77777777"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4.1.7. перечисление взноса в компенсационный фонд ОДО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частью 10 статьи 55.7 Градостроительного кодекса РФ;</w:t>
      </w:r>
    </w:p>
    <w:p w14:paraId="10EDEA45" w14:textId="3E4E905D"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 xml:space="preserve">4.1.8. возврат излишне самостоятельно уплаченных членом саморегулируемой организации средств взноса в компенсационный фонд </w:t>
      </w:r>
      <w:r w:rsidR="00066485">
        <w:rPr>
          <w:bCs/>
          <w:sz w:val="23"/>
          <w:szCs w:val="23"/>
        </w:rPr>
        <w:t xml:space="preserve"> ОДО </w:t>
      </w:r>
      <w:r w:rsidRPr="00F32C72">
        <w:rPr>
          <w:bCs/>
          <w:sz w:val="23"/>
          <w:szCs w:val="23"/>
        </w:rPr>
        <w:t>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частью 16 статьи 55.16 Градостроительного кодекса РФ.</w:t>
      </w:r>
    </w:p>
    <w:p w14:paraId="119D3076" w14:textId="77777777" w:rsidR="0076648D" w:rsidRPr="009814C7" w:rsidRDefault="00C16215" w:rsidP="00C16215">
      <w:pPr>
        <w:widowControl/>
        <w:autoSpaceDE/>
        <w:autoSpaceDN/>
        <w:adjustRightInd/>
        <w:ind w:firstLine="709"/>
        <w:jc w:val="both"/>
        <w:textAlignment w:val="top"/>
        <w:rPr>
          <w:bCs/>
          <w:sz w:val="23"/>
          <w:szCs w:val="23"/>
        </w:rPr>
      </w:pPr>
      <w:r w:rsidRPr="009814C7">
        <w:rPr>
          <w:bCs/>
          <w:sz w:val="23"/>
          <w:szCs w:val="23"/>
        </w:rPr>
        <w:t xml:space="preserve">4.2. Возврат ошибочно перечисленных средств в соответствии с пунктом 4.1.1 настоящего Положения, осуществляется по </w:t>
      </w:r>
      <w:r w:rsidR="00F8177B" w:rsidRPr="009814C7">
        <w:rPr>
          <w:bCs/>
          <w:sz w:val="23"/>
          <w:szCs w:val="23"/>
        </w:rPr>
        <w:t xml:space="preserve">письменному </w:t>
      </w:r>
      <w:r w:rsidRPr="009814C7">
        <w:rPr>
          <w:bCs/>
          <w:sz w:val="23"/>
          <w:szCs w:val="23"/>
        </w:rPr>
        <w:t>заявлению юридического лица / индивидуального предпринимателя, в котором указываются</w:t>
      </w:r>
      <w:r w:rsidR="0076648D" w:rsidRPr="009814C7">
        <w:rPr>
          <w:bCs/>
          <w:sz w:val="23"/>
          <w:szCs w:val="23"/>
        </w:rPr>
        <w:t>:</w:t>
      </w:r>
    </w:p>
    <w:p w14:paraId="79FC6BB6" w14:textId="77777777" w:rsidR="0076648D" w:rsidRPr="009814C7" w:rsidRDefault="0076648D" w:rsidP="0076648D">
      <w:pPr>
        <w:widowControl/>
        <w:autoSpaceDE/>
        <w:autoSpaceDN/>
        <w:adjustRightInd/>
        <w:ind w:firstLine="709"/>
        <w:jc w:val="both"/>
        <w:textAlignment w:val="top"/>
        <w:rPr>
          <w:bCs/>
          <w:sz w:val="23"/>
          <w:szCs w:val="23"/>
        </w:rPr>
      </w:pPr>
      <w:r w:rsidRPr="009814C7">
        <w:rPr>
          <w:bCs/>
          <w:sz w:val="23"/>
          <w:szCs w:val="23"/>
        </w:rPr>
        <w:t>1) дата составления заявления;</w:t>
      </w:r>
    </w:p>
    <w:p w14:paraId="63BD1595" w14:textId="77777777" w:rsidR="0076648D" w:rsidRPr="009814C7" w:rsidRDefault="0076648D" w:rsidP="0076648D">
      <w:pPr>
        <w:widowControl/>
        <w:autoSpaceDE/>
        <w:autoSpaceDN/>
        <w:adjustRightInd/>
        <w:ind w:firstLine="709"/>
        <w:jc w:val="both"/>
        <w:textAlignment w:val="top"/>
        <w:rPr>
          <w:bCs/>
          <w:sz w:val="23"/>
          <w:szCs w:val="23"/>
        </w:rPr>
      </w:pPr>
      <w:r w:rsidRPr="009814C7">
        <w:rPr>
          <w:bCs/>
          <w:sz w:val="23"/>
          <w:szCs w:val="23"/>
        </w:rPr>
        <w:t>2) полное наименование юридического лица или фамилия, имя, отчество индивидуального предпринимателя – лица, сделавшего ошибочный платеж;</w:t>
      </w:r>
    </w:p>
    <w:p w14:paraId="67F1E7B1" w14:textId="77777777" w:rsidR="0076648D" w:rsidRPr="009814C7" w:rsidRDefault="0076648D" w:rsidP="0076648D">
      <w:pPr>
        <w:widowControl/>
        <w:autoSpaceDE/>
        <w:autoSpaceDN/>
        <w:adjustRightInd/>
        <w:ind w:firstLine="709"/>
        <w:jc w:val="both"/>
        <w:textAlignment w:val="top"/>
        <w:rPr>
          <w:bCs/>
          <w:sz w:val="23"/>
          <w:szCs w:val="23"/>
        </w:rPr>
      </w:pPr>
      <w:r w:rsidRPr="009814C7">
        <w:rPr>
          <w:bCs/>
          <w:sz w:val="23"/>
          <w:szCs w:val="23"/>
        </w:rPr>
        <w:t>3) регистрационный номер в реестре членов Ассоциации (если ошибочный платеж сделан членом Ассоциации);</w:t>
      </w:r>
    </w:p>
    <w:p w14:paraId="46526717" w14:textId="77777777" w:rsidR="0076648D" w:rsidRPr="009814C7" w:rsidRDefault="0076648D" w:rsidP="0076648D">
      <w:pPr>
        <w:widowControl/>
        <w:autoSpaceDE/>
        <w:autoSpaceDN/>
        <w:adjustRightInd/>
        <w:ind w:firstLine="709"/>
        <w:jc w:val="both"/>
        <w:textAlignment w:val="top"/>
        <w:rPr>
          <w:bCs/>
          <w:sz w:val="23"/>
          <w:szCs w:val="23"/>
        </w:rPr>
      </w:pPr>
      <w:r w:rsidRPr="009814C7">
        <w:rPr>
          <w:bCs/>
          <w:sz w:val="23"/>
          <w:szCs w:val="23"/>
        </w:rPr>
        <w:t>4) сумма ошибочно перечисленных денежных средств, дата их перечисления, а также реквизиты документа, на основании которого они были перечислены;</w:t>
      </w:r>
    </w:p>
    <w:p w14:paraId="2839CF43" w14:textId="39ABC256" w:rsidR="0076648D" w:rsidRPr="009814C7" w:rsidRDefault="0076648D" w:rsidP="0076648D">
      <w:pPr>
        <w:widowControl/>
        <w:autoSpaceDE/>
        <w:autoSpaceDN/>
        <w:adjustRightInd/>
        <w:ind w:firstLine="709"/>
        <w:jc w:val="both"/>
        <w:textAlignment w:val="top"/>
        <w:rPr>
          <w:bCs/>
          <w:sz w:val="23"/>
          <w:szCs w:val="23"/>
        </w:rPr>
      </w:pPr>
      <w:r w:rsidRPr="009814C7">
        <w:rPr>
          <w:bCs/>
          <w:sz w:val="23"/>
          <w:szCs w:val="23"/>
        </w:rPr>
        <w:t>5) реквизиты банка и расчетный счет лица, сделавшего ошибочный платеж, для перечисления ошибочно уплаченных средств из компенсационного фонда ОДО.</w:t>
      </w:r>
    </w:p>
    <w:p w14:paraId="7047C74F" w14:textId="2C0B86E7" w:rsidR="0076648D" w:rsidRPr="009814C7" w:rsidRDefault="0076648D" w:rsidP="0076648D">
      <w:pPr>
        <w:widowControl/>
        <w:autoSpaceDE/>
        <w:autoSpaceDN/>
        <w:adjustRightInd/>
        <w:ind w:firstLine="709"/>
        <w:jc w:val="both"/>
        <w:textAlignment w:val="top"/>
        <w:rPr>
          <w:bCs/>
          <w:sz w:val="23"/>
          <w:szCs w:val="23"/>
        </w:rPr>
      </w:pPr>
      <w:r w:rsidRPr="009814C7">
        <w:rPr>
          <w:bCs/>
          <w:sz w:val="23"/>
          <w:szCs w:val="23"/>
        </w:rPr>
        <w:t>4.3. Заявление должно быть подписано лицом, имеющим право без доверенности действовать от имени юридического лица либо индивидуальным предпринимателем –сделавшим ошибочный платеж или их доверенным лицом. В случае, если заявление подписано доверенным лицом, к нему должна быть приложена доверенность на осуществление соответствующих полномочий, заверенная в порядке, установленн</w:t>
      </w:r>
      <w:r w:rsidR="00B35686">
        <w:rPr>
          <w:bCs/>
          <w:sz w:val="23"/>
          <w:szCs w:val="23"/>
        </w:rPr>
        <w:t>о</w:t>
      </w:r>
      <w:r w:rsidRPr="009814C7">
        <w:rPr>
          <w:bCs/>
          <w:sz w:val="23"/>
          <w:szCs w:val="23"/>
        </w:rPr>
        <w:t>м законодательством Российской Федерации.</w:t>
      </w:r>
    </w:p>
    <w:p w14:paraId="0CB621C1" w14:textId="4C62FB6A" w:rsidR="0076648D" w:rsidRPr="009814C7" w:rsidRDefault="0076648D" w:rsidP="0076648D">
      <w:pPr>
        <w:widowControl/>
        <w:autoSpaceDE/>
        <w:autoSpaceDN/>
        <w:adjustRightInd/>
        <w:ind w:firstLine="709"/>
        <w:jc w:val="both"/>
        <w:textAlignment w:val="top"/>
        <w:rPr>
          <w:bCs/>
          <w:sz w:val="23"/>
          <w:szCs w:val="23"/>
        </w:rPr>
      </w:pPr>
      <w:r w:rsidRPr="009814C7">
        <w:rPr>
          <w:bCs/>
          <w:sz w:val="23"/>
          <w:szCs w:val="23"/>
        </w:rPr>
        <w:lastRenderedPageBreak/>
        <w:t xml:space="preserve">4.4. К заявлению должны прилагаться документы, подтверждающие факт перечисления средств в компенсационный фонд </w:t>
      </w:r>
      <w:r w:rsidR="00361F92" w:rsidRPr="009814C7">
        <w:rPr>
          <w:bCs/>
          <w:sz w:val="23"/>
          <w:szCs w:val="23"/>
        </w:rPr>
        <w:t>ОДО</w:t>
      </w:r>
      <w:r w:rsidRPr="009814C7">
        <w:rPr>
          <w:bCs/>
          <w:sz w:val="23"/>
          <w:szCs w:val="23"/>
        </w:rPr>
        <w:t>.</w:t>
      </w:r>
    </w:p>
    <w:p w14:paraId="12411B75" w14:textId="6939B343" w:rsidR="00C16215" w:rsidRPr="00F32C72" w:rsidRDefault="0076648D" w:rsidP="00705EC8">
      <w:pPr>
        <w:widowControl/>
        <w:autoSpaceDE/>
        <w:autoSpaceDN/>
        <w:adjustRightInd/>
        <w:ind w:firstLine="709"/>
        <w:jc w:val="both"/>
        <w:textAlignment w:val="top"/>
        <w:rPr>
          <w:bCs/>
          <w:sz w:val="23"/>
          <w:szCs w:val="23"/>
        </w:rPr>
      </w:pPr>
      <w:r w:rsidRPr="00F32C72">
        <w:rPr>
          <w:bCs/>
          <w:sz w:val="23"/>
          <w:szCs w:val="23"/>
        </w:rPr>
        <w:t xml:space="preserve">4.5. </w:t>
      </w:r>
      <w:r w:rsidR="00C16215" w:rsidRPr="00F32C72">
        <w:rPr>
          <w:bCs/>
          <w:sz w:val="23"/>
          <w:szCs w:val="23"/>
        </w:rPr>
        <w:t>Заявление направляется Исполнительному органу Ассоциации, который по итогам его рассмотрения в срок не позднее 10 рабочих дней с</w:t>
      </w:r>
      <w:r w:rsidRPr="00F32C72">
        <w:rPr>
          <w:bCs/>
          <w:sz w:val="23"/>
          <w:szCs w:val="23"/>
        </w:rPr>
        <w:t xml:space="preserve"> </w:t>
      </w:r>
      <w:r w:rsidRPr="009814C7">
        <w:rPr>
          <w:bCs/>
          <w:sz w:val="23"/>
          <w:szCs w:val="23"/>
        </w:rPr>
        <w:t>момента получения заявления о возврате ошибочно перечисленных денежных средств</w:t>
      </w:r>
      <w:r w:rsidR="00705EC8" w:rsidRPr="009814C7">
        <w:rPr>
          <w:bCs/>
          <w:sz w:val="23"/>
          <w:szCs w:val="23"/>
        </w:rPr>
        <w:t xml:space="preserve"> </w:t>
      </w:r>
      <w:r w:rsidR="00C16215" w:rsidRPr="009814C7">
        <w:rPr>
          <w:bCs/>
          <w:sz w:val="23"/>
          <w:szCs w:val="23"/>
        </w:rPr>
        <w:t>принимает одно и</w:t>
      </w:r>
      <w:r w:rsidR="00C16215" w:rsidRPr="00F32C72">
        <w:rPr>
          <w:bCs/>
          <w:sz w:val="23"/>
          <w:szCs w:val="23"/>
        </w:rPr>
        <w:t>з решений:</w:t>
      </w:r>
    </w:p>
    <w:p w14:paraId="66C7086E" w14:textId="46D00211"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4.</w:t>
      </w:r>
      <w:r w:rsidR="0076648D" w:rsidRPr="00F32C72">
        <w:rPr>
          <w:bCs/>
          <w:sz w:val="23"/>
          <w:szCs w:val="23"/>
        </w:rPr>
        <w:t>5</w:t>
      </w:r>
      <w:r w:rsidRPr="00F32C72">
        <w:rPr>
          <w:bCs/>
          <w:sz w:val="23"/>
          <w:szCs w:val="23"/>
        </w:rPr>
        <w:t>.1 об отказе в возврате средств компенсационного фонда ОДО;</w:t>
      </w:r>
    </w:p>
    <w:p w14:paraId="7C9B5540" w14:textId="633018A1"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4.</w:t>
      </w:r>
      <w:r w:rsidR="0076648D" w:rsidRPr="00F32C72">
        <w:rPr>
          <w:bCs/>
          <w:sz w:val="23"/>
          <w:szCs w:val="23"/>
        </w:rPr>
        <w:t>5</w:t>
      </w:r>
      <w:r w:rsidRPr="00F32C72">
        <w:rPr>
          <w:bCs/>
          <w:sz w:val="23"/>
          <w:szCs w:val="23"/>
        </w:rPr>
        <w:t>.2. об обоснованности заявления и необходимости его удовлетворения.</w:t>
      </w:r>
    </w:p>
    <w:p w14:paraId="6E226AAA" w14:textId="1A4F6CFD"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4.</w:t>
      </w:r>
      <w:r w:rsidR="00705EC8" w:rsidRPr="00F32C72">
        <w:rPr>
          <w:bCs/>
          <w:sz w:val="23"/>
          <w:szCs w:val="23"/>
        </w:rPr>
        <w:t>6</w:t>
      </w:r>
      <w:r w:rsidRPr="00F32C72">
        <w:rPr>
          <w:bCs/>
          <w:sz w:val="23"/>
          <w:szCs w:val="23"/>
        </w:rPr>
        <w:t>. В случае принятия Исполнительным органом</w:t>
      </w:r>
      <w:r w:rsidR="00705EC8" w:rsidRPr="00F32C72">
        <w:rPr>
          <w:bCs/>
          <w:sz w:val="23"/>
          <w:szCs w:val="23"/>
        </w:rPr>
        <w:t xml:space="preserve"> </w:t>
      </w:r>
      <w:r w:rsidR="00705EC8" w:rsidRPr="009814C7">
        <w:rPr>
          <w:bCs/>
          <w:sz w:val="23"/>
          <w:szCs w:val="23"/>
        </w:rPr>
        <w:t>Ассоциации</w:t>
      </w:r>
      <w:r w:rsidRPr="009814C7">
        <w:rPr>
          <w:bCs/>
          <w:sz w:val="23"/>
          <w:szCs w:val="23"/>
        </w:rPr>
        <w:t xml:space="preserve"> </w:t>
      </w:r>
      <w:r w:rsidRPr="00F32C72">
        <w:rPr>
          <w:bCs/>
          <w:sz w:val="23"/>
          <w:szCs w:val="23"/>
        </w:rPr>
        <w:t>решения, указанного в п</w:t>
      </w:r>
      <w:r w:rsidR="00977E66">
        <w:rPr>
          <w:bCs/>
          <w:sz w:val="23"/>
          <w:szCs w:val="23"/>
        </w:rPr>
        <w:t>.</w:t>
      </w:r>
      <w:r w:rsidRPr="00F32C72">
        <w:rPr>
          <w:bCs/>
          <w:sz w:val="23"/>
          <w:szCs w:val="23"/>
        </w:rPr>
        <w:t xml:space="preserve"> 4.</w:t>
      </w:r>
      <w:r w:rsidR="00705EC8" w:rsidRPr="00F32C72">
        <w:rPr>
          <w:bCs/>
          <w:sz w:val="23"/>
          <w:szCs w:val="23"/>
        </w:rPr>
        <w:t>5</w:t>
      </w:r>
      <w:r w:rsidRPr="00F32C72">
        <w:rPr>
          <w:bCs/>
          <w:sz w:val="23"/>
          <w:szCs w:val="23"/>
        </w:rPr>
        <w:t xml:space="preserve">.1 настоящего Положения, заявитель в течение 10 рабочих дней письменно информируется об этом с мотивированным обоснованием отказа. </w:t>
      </w:r>
    </w:p>
    <w:p w14:paraId="3962E3AF" w14:textId="15E0A081"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В случае принятия Исполнительным органом Ассоциации решения, указанного в п</w:t>
      </w:r>
      <w:r w:rsidR="00977E66">
        <w:rPr>
          <w:bCs/>
          <w:sz w:val="23"/>
          <w:szCs w:val="23"/>
        </w:rPr>
        <w:t xml:space="preserve">. </w:t>
      </w:r>
      <w:r w:rsidRPr="00F32C72">
        <w:rPr>
          <w:bCs/>
          <w:sz w:val="23"/>
          <w:szCs w:val="23"/>
        </w:rPr>
        <w:t>4.</w:t>
      </w:r>
      <w:r w:rsidR="002D7B7C" w:rsidRPr="00F32C72">
        <w:rPr>
          <w:bCs/>
          <w:sz w:val="23"/>
          <w:szCs w:val="23"/>
        </w:rPr>
        <w:t>5</w:t>
      </w:r>
      <w:r w:rsidRPr="00F32C72">
        <w:rPr>
          <w:bCs/>
          <w:sz w:val="23"/>
          <w:szCs w:val="23"/>
        </w:rPr>
        <w:t>.2 настоящего Положения, возврат ошибочно перечисленных средств осуществляется в срок не позднее 10 рабочих дней после принятия соответствующего решения.</w:t>
      </w:r>
    </w:p>
    <w:p w14:paraId="3FD61639" w14:textId="5B6DC451" w:rsidR="008856EF" w:rsidRPr="009814C7" w:rsidRDefault="00B35686" w:rsidP="000428F6">
      <w:pPr>
        <w:widowControl/>
        <w:autoSpaceDE/>
        <w:autoSpaceDN/>
        <w:adjustRightInd/>
        <w:ind w:firstLine="709"/>
        <w:jc w:val="both"/>
        <w:textAlignment w:val="top"/>
        <w:rPr>
          <w:bCs/>
          <w:sz w:val="23"/>
          <w:szCs w:val="23"/>
        </w:rPr>
      </w:pPr>
      <w:r>
        <w:rPr>
          <w:bCs/>
          <w:sz w:val="23"/>
          <w:szCs w:val="23"/>
        </w:rPr>
        <w:t>4.7. Основанием</w:t>
      </w:r>
      <w:r w:rsidR="008856EF" w:rsidRPr="009814C7">
        <w:rPr>
          <w:bCs/>
          <w:sz w:val="23"/>
          <w:szCs w:val="23"/>
        </w:rPr>
        <w:t xml:space="preserve"> для отказа в возврате перечисленных в компенсационный фонд </w:t>
      </w:r>
      <w:r w:rsidR="00427338" w:rsidRPr="009814C7">
        <w:rPr>
          <w:bCs/>
          <w:sz w:val="23"/>
          <w:szCs w:val="23"/>
        </w:rPr>
        <w:t>ОДО</w:t>
      </w:r>
      <w:r w:rsidR="008856EF" w:rsidRPr="009814C7">
        <w:rPr>
          <w:bCs/>
          <w:sz w:val="23"/>
          <w:szCs w:val="23"/>
        </w:rPr>
        <w:t xml:space="preserve"> средств явля</w:t>
      </w:r>
      <w:r>
        <w:rPr>
          <w:bCs/>
          <w:sz w:val="23"/>
          <w:szCs w:val="23"/>
        </w:rPr>
        <w:t>е</w:t>
      </w:r>
      <w:r w:rsidR="008856EF" w:rsidRPr="009814C7">
        <w:rPr>
          <w:bCs/>
          <w:sz w:val="23"/>
          <w:szCs w:val="23"/>
        </w:rPr>
        <w:t>тся</w:t>
      </w:r>
      <w:r w:rsidR="009814C7">
        <w:rPr>
          <w:bCs/>
          <w:sz w:val="23"/>
          <w:szCs w:val="23"/>
        </w:rPr>
        <w:t xml:space="preserve"> </w:t>
      </w:r>
      <w:r w:rsidR="008856EF" w:rsidRPr="009814C7">
        <w:rPr>
          <w:bCs/>
          <w:sz w:val="23"/>
          <w:szCs w:val="23"/>
        </w:rPr>
        <w:t xml:space="preserve">непредставление документов, указанных в </w:t>
      </w:r>
      <w:r w:rsidR="009814C7" w:rsidRPr="009814C7">
        <w:rPr>
          <w:bCs/>
          <w:sz w:val="23"/>
          <w:szCs w:val="23"/>
        </w:rPr>
        <w:t xml:space="preserve">пунктах </w:t>
      </w:r>
      <w:r w:rsidR="008856EF" w:rsidRPr="009814C7">
        <w:rPr>
          <w:bCs/>
          <w:sz w:val="23"/>
          <w:szCs w:val="23"/>
        </w:rPr>
        <w:t>4.</w:t>
      </w:r>
      <w:proofErr w:type="gramStart"/>
      <w:r w:rsidR="008856EF" w:rsidRPr="009814C7">
        <w:rPr>
          <w:bCs/>
          <w:sz w:val="23"/>
          <w:szCs w:val="23"/>
        </w:rPr>
        <w:t>2.</w:t>
      </w:r>
      <w:r w:rsidR="000428F6" w:rsidRPr="009814C7">
        <w:rPr>
          <w:bCs/>
          <w:sz w:val="23"/>
          <w:szCs w:val="23"/>
        </w:rPr>
        <w:t>-</w:t>
      </w:r>
      <w:proofErr w:type="gramEnd"/>
      <w:r w:rsidR="000428F6" w:rsidRPr="009814C7">
        <w:rPr>
          <w:bCs/>
          <w:sz w:val="23"/>
          <w:szCs w:val="23"/>
        </w:rPr>
        <w:t xml:space="preserve"> 4.4. </w:t>
      </w:r>
      <w:r w:rsidR="008856EF" w:rsidRPr="009814C7">
        <w:rPr>
          <w:bCs/>
          <w:sz w:val="23"/>
          <w:szCs w:val="23"/>
        </w:rPr>
        <w:t>настоящего Положения, в полном объеме или представление ненадлежащим образом оформленных документов</w:t>
      </w:r>
      <w:r w:rsidR="009814C7" w:rsidRPr="009814C7">
        <w:rPr>
          <w:bCs/>
          <w:sz w:val="23"/>
          <w:szCs w:val="23"/>
        </w:rPr>
        <w:t>.</w:t>
      </w:r>
    </w:p>
    <w:p w14:paraId="2D869540" w14:textId="4CE04397" w:rsidR="00D10E36" w:rsidRPr="00F32C72" w:rsidRDefault="002B3FB0" w:rsidP="008856EF">
      <w:pPr>
        <w:widowControl/>
        <w:autoSpaceDE/>
        <w:autoSpaceDN/>
        <w:adjustRightInd/>
        <w:ind w:firstLine="709"/>
        <w:jc w:val="both"/>
        <w:textAlignment w:val="top"/>
        <w:rPr>
          <w:bCs/>
          <w:color w:val="FF0000"/>
          <w:sz w:val="23"/>
          <w:szCs w:val="23"/>
        </w:rPr>
      </w:pPr>
      <w:r w:rsidRPr="00F32C72">
        <w:rPr>
          <w:bCs/>
          <w:sz w:val="23"/>
          <w:szCs w:val="23"/>
        </w:rPr>
        <w:t>4.</w:t>
      </w:r>
      <w:r w:rsidR="00CC6862">
        <w:rPr>
          <w:bCs/>
          <w:sz w:val="23"/>
          <w:szCs w:val="23"/>
        </w:rPr>
        <w:t>8</w:t>
      </w:r>
      <w:r w:rsidRPr="00F32C72">
        <w:rPr>
          <w:bCs/>
          <w:sz w:val="23"/>
          <w:szCs w:val="23"/>
        </w:rPr>
        <w:t>.</w:t>
      </w:r>
      <w:r w:rsidR="009814C7">
        <w:rPr>
          <w:bCs/>
          <w:sz w:val="23"/>
          <w:szCs w:val="23"/>
        </w:rPr>
        <w:t xml:space="preserve"> </w:t>
      </w:r>
      <w:r w:rsidRPr="00F32C72">
        <w:rPr>
          <w:bCs/>
          <w:sz w:val="23"/>
          <w:szCs w:val="23"/>
        </w:rPr>
        <w:t>Размер выплаты из компенсационного фонда ОДО в результате наступления ответственности Ассоциации в соответствии со статьей 60.1 Градостроительного кодекса РФ по одному требованию о возмещении реального ущерба вследствие неисполнения или ненадлежащего исполнения членом Ассоциации обязательств по договорам строительного подряда, заключенным с использованием конкурентных способов заключения договоров, либо вследствие неисполнения или ненадлежащего исполнения членом Ассоциации функций технического заказчика по договорам строительного подряда, заключенным от имени застройщика, а также неустойки (штрафа) по таким договорам не может превышать одну четвертую доли средств компенсационного фонда ОДО, размер которого рассчитывается в зависимости от количества членов Ассоциации на дату предъявления требования о выплате и установленного настоящим Положением в соответствии с частью 13 статьи 55.16 Градостроительного кодекса РФ размера взноса в компенсационный фонд ОДО, принятого для каждого такого члена в зависимости от уровня его ответственности по соответствующим обязательствам.</w:t>
      </w:r>
    </w:p>
    <w:p w14:paraId="21C58805" w14:textId="1E67883B"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4.</w:t>
      </w:r>
      <w:r w:rsidR="00CC6862">
        <w:rPr>
          <w:bCs/>
          <w:sz w:val="23"/>
          <w:szCs w:val="23"/>
        </w:rPr>
        <w:t>9</w:t>
      </w:r>
      <w:r w:rsidR="002B3FB0" w:rsidRPr="00F32C72">
        <w:rPr>
          <w:bCs/>
          <w:sz w:val="23"/>
          <w:szCs w:val="23"/>
        </w:rPr>
        <w:t>.</w:t>
      </w:r>
      <w:r w:rsidRPr="00F32C72">
        <w:rPr>
          <w:bCs/>
          <w:sz w:val="23"/>
          <w:szCs w:val="23"/>
        </w:rPr>
        <w:t xml:space="preserve"> При поступлении в адрес Ассоциации требования об осуществлении выплаты в результате наступления установленной законодательством РФ субсидиарной ответственности в соответствии с пунктом 1.5 настоящего Положения, такое требование рассматривается на ближайшем заседании постоянно действующего коллегиального органа управления Ассоциации. К заседанию постоянно действующего коллегиального органа управления Ассоциации Исполнительный орган Ассоциации в срок не более чем 30 дней проводит проверку фактов, изложенных в таком требовании, и готовит заключение о его обоснованности. Одновременно Исполнительный орган Ассоциации готовит справку о размере компенсационного фонда ОДО и его соответствии требованиям законодательства в случае удовлетворения требования об осуществлении выплаты. О решении постоянно действующего коллегиального органа управления Ассоциации заявитель информируется письменно в течение 10 рабочих дней после принятия решения. Выплата осуществляется в срок не позднее 10 рабочих дней после принятия соответствующего решения постоянно действующим коллегиальным органом управления Ассоциации.</w:t>
      </w:r>
    </w:p>
    <w:p w14:paraId="3F673F99" w14:textId="07E1818B" w:rsidR="00C16215" w:rsidRPr="00F32C72" w:rsidRDefault="00F50503" w:rsidP="00F50503">
      <w:pPr>
        <w:widowControl/>
        <w:autoSpaceDE/>
        <w:autoSpaceDN/>
        <w:adjustRightInd/>
        <w:ind w:firstLine="709"/>
        <w:jc w:val="both"/>
        <w:textAlignment w:val="top"/>
        <w:rPr>
          <w:bCs/>
          <w:sz w:val="23"/>
          <w:szCs w:val="23"/>
        </w:rPr>
      </w:pPr>
      <w:r w:rsidRPr="00F32C72">
        <w:rPr>
          <w:bCs/>
          <w:sz w:val="23"/>
          <w:szCs w:val="23"/>
        </w:rPr>
        <w:t>4.</w:t>
      </w:r>
      <w:r w:rsidR="00CC6862">
        <w:rPr>
          <w:bCs/>
          <w:sz w:val="23"/>
          <w:szCs w:val="23"/>
        </w:rPr>
        <w:t>10</w:t>
      </w:r>
      <w:r w:rsidRPr="00F32C72">
        <w:rPr>
          <w:bCs/>
          <w:sz w:val="23"/>
          <w:szCs w:val="23"/>
        </w:rPr>
        <w:t xml:space="preserve"> </w:t>
      </w:r>
      <w:r w:rsidR="00C16215" w:rsidRPr="00F32C72">
        <w:rPr>
          <w:bCs/>
          <w:sz w:val="23"/>
          <w:szCs w:val="23"/>
        </w:rPr>
        <w:t xml:space="preserve">В случае, если ответственность члена Ассоциации за неисполнение или ненадлежащее исполнение обязательств по договорам строительного подряда, заключенным с использованием конкурентных способов заключения договоров, либо за неисполнение или ненадлежащее исполнение членом Ассоциации функций технического заказчика при строительстве, реконструкции, капитальном ремонте, при осуществлении сноса объектов капитального строительства по таким договорам, заключенным от имени застройщика, </w:t>
      </w:r>
      <w:r w:rsidR="00C16215" w:rsidRPr="00F32C72">
        <w:rPr>
          <w:bCs/>
          <w:sz w:val="23"/>
          <w:szCs w:val="23"/>
        </w:rPr>
        <w:lastRenderedPageBreak/>
        <w:t>застрахована в соответствии с законодательством РФ, Ассоциация нес</w:t>
      </w:r>
      <w:r w:rsidR="00B35686">
        <w:rPr>
          <w:bCs/>
          <w:sz w:val="23"/>
          <w:szCs w:val="23"/>
        </w:rPr>
        <w:t>ет субсидиарную ответственность</w:t>
      </w:r>
      <w:r w:rsidR="00C16215" w:rsidRPr="00F32C72">
        <w:rPr>
          <w:bCs/>
          <w:sz w:val="23"/>
          <w:szCs w:val="23"/>
        </w:rPr>
        <w:t xml:space="preserve"> в части, не покрытой страховыми возмещениями.</w:t>
      </w:r>
    </w:p>
    <w:p w14:paraId="76FFB92E" w14:textId="3F2E83AD"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 xml:space="preserve"> 4.</w:t>
      </w:r>
      <w:r w:rsidR="00CC6862">
        <w:rPr>
          <w:bCs/>
          <w:sz w:val="23"/>
          <w:szCs w:val="23"/>
        </w:rPr>
        <w:t>11</w:t>
      </w:r>
      <w:r w:rsidRPr="00F32C72">
        <w:rPr>
          <w:bCs/>
          <w:sz w:val="23"/>
          <w:szCs w:val="23"/>
        </w:rPr>
        <w:t xml:space="preserve">. Возмещение реального ущерба вследствие неисполнения или ненадлежащего исполнения членом Ассоциации обязательств по договорам строительного подряда, заключенным с использованием конкурентных способов заключения договоров, либо вследствие неисполнения или ненадлежащего исполнения членом Ассоциации функций технического заказчика при строительстве, реконструкции, капитальном ремонте, при осуществлении сноса объектов капитального строительства по таким договорам, заключенным от имени застройщика, а также неустойки (штрафа) по таким договорам осуществляется Ассоциацией в судебном порядке в соответствии с законодательством РФ. </w:t>
      </w:r>
    </w:p>
    <w:p w14:paraId="4B70096E" w14:textId="4304A8CB"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4.</w:t>
      </w:r>
      <w:r w:rsidR="00CC6862">
        <w:rPr>
          <w:bCs/>
          <w:sz w:val="23"/>
          <w:szCs w:val="23"/>
        </w:rPr>
        <w:t>12.</w:t>
      </w:r>
      <w:r w:rsidRPr="00F32C72">
        <w:rPr>
          <w:bCs/>
          <w:sz w:val="23"/>
          <w:szCs w:val="23"/>
        </w:rPr>
        <w:t xml:space="preserve"> В случае ликвидации юридического лица - члена Ассоциации исполнение гарантийных обязательств по договорам строительного подряда, заключенным таким лицом с использованием конкурентных способов заключения договоров, осуществляется Ассоциацией в пределах одной четвертой доли средств компенсационного фонда ОДО, размер которого рассчитывается в зависимости от количества членов Ассоциации на дату предъявления требования о выплате и установленного настоящим Положением в соответствии с частью 13 статьи 55.16 Градостроительного кодекса РФ размера взноса в компенсационный фонд ОДО,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Ассоциации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РФ. </w:t>
      </w:r>
    </w:p>
    <w:p w14:paraId="24269435" w14:textId="66CFD4BE"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4.</w:t>
      </w:r>
      <w:r w:rsidR="00CC6862">
        <w:rPr>
          <w:bCs/>
          <w:sz w:val="23"/>
          <w:szCs w:val="23"/>
        </w:rPr>
        <w:t>13.</w:t>
      </w:r>
      <w:r w:rsidRPr="00F32C72">
        <w:rPr>
          <w:bCs/>
          <w:sz w:val="23"/>
          <w:szCs w:val="23"/>
        </w:rPr>
        <w:t xml:space="preserve"> В случае исключения сведений об Ассоциации из государственного реестра саморегулируемых организаций исполнение гарантийных обязательств по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ОДО, зачисленных на счет такого Национального объединения.</w:t>
      </w:r>
    </w:p>
    <w:p w14:paraId="0B51A42D" w14:textId="77777777" w:rsidR="00300DFD" w:rsidRPr="00F32C72" w:rsidRDefault="00300DFD" w:rsidP="00C16215">
      <w:pPr>
        <w:widowControl/>
        <w:autoSpaceDE/>
        <w:autoSpaceDN/>
        <w:adjustRightInd/>
        <w:ind w:firstLine="709"/>
        <w:jc w:val="both"/>
        <w:textAlignment w:val="top"/>
        <w:rPr>
          <w:bCs/>
          <w:sz w:val="23"/>
          <w:szCs w:val="23"/>
        </w:rPr>
      </w:pPr>
    </w:p>
    <w:p w14:paraId="77108786" w14:textId="77777777" w:rsidR="00C16215" w:rsidRPr="007A45D1" w:rsidRDefault="00C16215" w:rsidP="00C16215">
      <w:pPr>
        <w:widowControl/>
        <w:autoSpaceDE/>
        <w:autoSpaceDN/>
        <w:adjustRightInd/>
        <w:jc w:val="center"/>
        <w:textAlignment w:val="top"/>
        <w:rPr>
          <w:b/>
          <w:sz w:val="23"/>
          <w:szCs w:val="23"/>
        </w:rPr>
      </w:pPr>
      <w:r w:rsidRPr="007A45D1">
        <w:rPr>
          <w:b/>
          <w:sz w:val="23"/>
          <w:szCs w:val="23"/>
        </w:rPr>
        <w:t xml:space="preserve">5. ВОСПОЛНЕНИЕ СРЕДСТВ </w:t>
      </w:r>
    </w:p>
    <w:p w14:paraId="502C0A74" w14:textId="77777777" w:rsidR="00C16215" w:rsidRPr="007A45D1" w:rsidRDefault="00C16215" w:rsidP="00C16215">
      <w:pPr>
        <w:widowControl/>
        <w:autoSpaceDE/>
        <w:autoSpaceDN/>
        <w:adjustRightInd/>
        <w:jc w:val="center"/>
        <w:textAlignment w:val="top"/>
        <w:rPr>
          <w:b/>
          <w:sz w:val="23"/>
          <w:szCs w:val="23"/>
        </w:rPr>
      </w:pPr>
      <w:r w:rsidRPr="007A45D1">
        <w:rPr>
          <w:b/>
          <w:sz w:val="23"/>
          <w:szCs w:val="23"/>
        </w:rPr>
        <w:t>КОМПЕНСАЦИОННОГО ФОНДА ОДО</w:t>
      </w:r>
    </w:p>
    <w:p w14:paraId="0C9C086B" w14:textId="77777777" w:rsidR="00300DFD" w:rsidRPr="00F32C72" w:rsidRDefault="00300DFD" w:rsidP="00C16215">
      <w:pPr>
        <w:widowControl/>
        <w:autoSpaceDE/>
        <w:autoSpaceDN/>
        <w:adjustRightInd/>
        <w:jc w:val="center"/>
        <w:textAlignment w:val="top"/>
        <w:rPr>
          <w:bCs/>
          <w:sz w:val="23"/>
          <w:szCs w:val="23"/>
        </w:rPr>
      </w:pPr>
    </w:p>
    <w:p w14:paraId="5CFA0275" w14:textId="14E7469E"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 xml:space="preserve">5.1. При </w:t>
      </w:r>
      <w:r w:rsidR="00AD2C6C" w:rsidRPr="00F32C72">
        <w:rPr>
          <w:bCs/>
          <w:sz w:val="23"/>
          <w:szCs w:val="23"/>
        </w:rPr>
        <w:t xml:space="preserve">снижении </w:t>
      </w:r>
      <w:r w:rsidRPr="00F32C72">
        <w:rPr>
          <w:bCs/>
          <w:sz w:val="23"/>
          <w:szCs w:val="23"/>
        </w:rPr>
        <w:t>размера компенсационного фонда ОДО ниже минимального Исполнительный орган Ассоциации информирует об этом постоянно действующий коллегиальный орган управления Ассоциации и вносит предложения о восполнении средств компенсационного фонда ОДО за счет дополнительных взносов членов Ассоциации.</w:t>
      </w:r>
    </w:p>
    <w:p w14:paraId="7E3D3AE9" w14:textId="77777777"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5.2. Решение о дополнительных взносах в компенсационный фонд ОДО с целью его восполнения принимает постоянно действующий коллегиальный орган управления Ассоциации на своем ближайшем заседании. В решении постоянно действующего коллегиального органа управления Ассоциации должно быть указано:</w:t>
      </w:r>
    </w:p>
    <w:p w14:paraId="0E09F8E1" w14:textId="77777777"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 причина уменьшения размера компенсационного фонда ОДО ниже минимального;</w:t>
      </w:r>
    </w:p>
    <w:p w14:paraId="2F9D8982" w14:textId="77777777"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 размер и порядок восполнения компенсационного фонда ОДО, расчет размеров взносов для членов Ассоциации;</w:t>
      </w:r>
    </w:p>
    <w:p w14:paraId="49B11BCA" w14:textId="77777777"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 срок, в течение которого должны быть осуществлены взносы в компенсационный фонд ОДО;</w:t>
      </w:r>
    </w:p>
    <w:p w14:paraId="2A83ECE0" w14:textId="77777777"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 меры для предотвращения в последующем сбора дополнительных взносов в компенсационный фонд ОДО.</w:t>
      </w:r>
    </w:p>
    <w:p w14:paraId="222314B5" w14:textId="37363E26"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5.3. При снижении размера компенсационного фонда ОДО ниже минимального размера, определяемого в соответствии</w:t>
      </w:r>
      <w:r w:rsidR="00B35686">
        <w:rPr>
          <w:bCs/>
          <w:sz w:val="23"/>
          <w:szCs w:val="23"/>
        </w:rPr>
        <w:t xml:space="preserve"> с</w:t>
      </w:r>
      <w:r w:rsidRPr="00F32C72">
        <w:rPr>
          <w:bCs/>
          <w:sz w:val="23"/>
          <w:szCs w:val="23"/>
        </w:rPr>
        <w:t xml:space="preserve"> Градостроительным кодексом РФ и настоящим Положением, в случае осуществления выплат из средств компенсационного фонда ОДО в соответствии с пунктом 4.1.3 настоящего Положения, член Ассоциации, вследствие неисполнения или ненадлежащего исполнения им обязательств по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а также иные члены Ассоциации, обязаны в срок не более чем </w:t>
      </w:r>
      <w:r w:rsidRPr="00F32C72">
        <w:rPr>
          <w:bCs/>
          <w:sz w:val="23"/>
          <w:szCs w:val="23"/>
        </w:rPr>
        <w:lastRenderedPageBreak/>
        <w:t xml:space="preserve">три месяца со дня осуществления указанных выплат внести взносы в компенсационный фонд ОДО в целях увеличения размера компенсационного фонда ОДО в порядке и до размера, исходя из фактического количества членов Ассоциации и уровня их ответственности по обязательствам. </w:t>
      </w:r>
    </w:p>
    <w:p w14:paraId="36DE3A99" w14:textId="77777777"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5.4. Решением Общего собрания членов Ассоциации могут быть установлены целевые взносы на формирование резервного фонда Ассоциации, который создается для восполнения средств компенсационного фонда ОДО. В случае уменьшения размера компенсационного фонда ниже установленного законодательством минимального размера средства резервного фонда Ассоциации по решению постоянно действующего коллегиального органа управления Ассоциации направляются на восполнение средств компенсационного фонда.</w:t>
      </w:r>
    </w:p>
    <w:p w14:paraId="067AC711" w14:textId="77777777"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5.5. Общий срок восполнения средств компенсационного фонда ОДО не может превышать трех месяцев.</w:t>
      </w:r>
    </w:p>
    <w:p w14:paraId="2F339598" w14:textId="77777777" w:rsidR="00C16215" w:rsidRPr="00F32C72" w:rsidRDefault="00C16215" w:rsidP="00C16215">
      <w:pPr>
        <w:widowControl/>
        <w:autoSpaceDE/>
        <w:autoSpaceDN/>
        <w:adjustRightInd/>
        <w:ind w:firstLine="709"/>
        <w:jc w:val="both"/>
        <w:textAlignment w:val="top"/>
        <w:rPr>
          <w:bCs/>
          <w:sz w:val="23"/>
          <w:szCs w:val="23"/>
        </w:rPr>
      </w:pPr>
    </w:p>
    <w:p w14:paraId="68FEA775" w14:textId="77777777" w:rsidR="00C16215" w:rsidRPr="007A45D1" w:rsidRDefault="00C16215" w:rsidP="00C16215">
      <w:pPr>
        <w:widowControl/>
        <w:autoSpaceDE/>
        <w:autoSpaceDN/>
        <w:adjustRightInd/>
        <w:jc w:val="center"/>
        <w:textAlignment w:val="top"/>
        <w:rPr>
          <w:b/>
          <w:sz w:val="23"/>
          <w:szCs w:val="23"/>
        </w:rPr>
      </w:pPr>
      <w:r w:rsidRPr="007A45D1">
        <w:rPr>
          <w:b/>
          <w:sz w:val="23"/>
          <w:szCs w:val="23"/>
        </w:rPr>
        <w:t>6. ПРЕДОСТАВЛЕНИЕ ЗАЙМОВ ЧЛЕНАМ АССОЦИАЦИИ</w:t>
      </w:r>
    </w:p>
    <w:p w14:paraId="0C6B1909" w14:textId="77777777" w:rsidR="00C16215" w:rsidRPr="00F32C72" w:rsidRDefault="00C16215" w:rsidP="00C16215">
      <w:pPr>
        <w:widowControl/>
        <w:autoSpaceDE/>
        <w:autoSpaceDN/>
        <w:adjustRightInd/>
        <w:ind w:firstLine="567"/>
        <w:jc w:val="both"/>
        <w:textAlignment w:val="top"/>
        <w:rPr>
          <w:bCs/>
          <w:sz w:val="23"/>
          <w:szCs w:val="23"/>
        </w:rPr>
      </w:pPr>
    </w:p>
    <w:p w14:paraId="03AC2678" w14:textId="77777777" w:rsidR="00C16215" w:rsidRPr="00F32C72" w:rsidRDefault="00C16215" w:rsidP="00C16215">
      <w:pPr>
        <w:widowControl/>
        <w:autoSpaceDE/>
        <w:autoSpaceDN/>
        <w:adjustRightInd/>
        <w:ind w:firstLine="709"/>
        <w:jc w:val="both"/>
        <w:rPr>
          <w:bCs/>
          <w:sz w:val="23"/>
          <w:szCs w:val="23"/>
        </w:rPr>
      </w:pPr>
      <w:r w:rsidRPr="00F32C72">
        <w:rPr>
          <w:bCs/>
          <w:sz w:val="23"/>
          <w:szCs w:val="23"/>
        </w:rPr>
        <w:t>6.1. Возможность выдачи займов членам Ассоциации из средств компенсационного фонда ОДО утверждается Общим собранием членов Ассоциации. Выдача займов члену Ассоциации по заявлению осуществляется на основании решения постоянно действующего коллегиального органа управления Ассоциации (Совета Ассоциации).</w:t>
      </w:r>
    </w:p>
    <w:p w14:paraId="7E4C85E8" w14:textId="77777777" w:rsidR="00C16215" w:rsidRPr="00F32C72" w:rsidRDefault="00C16215" w:rsidP="00C16215">
      <w:pPr>
        <w:widowControl/>
        <w:autoSpaceDE/>
        <w:autoSpaceDN/>
        <w:adjustRightInd/>
        <w:ind w:firstLine="567"/>
        <w:jc w:val="both"/>
        <w:rPr>
          <w:bCs/>
          <w:sz w:val="23"/>
          <w:szCs w:val="23"/>
        </w:rPr>
      </w:pPr>
      <w:r w:rsidRPr="00F32C72">
        <w:rPr>
          <w:bCs/>
          <w:sz w:val="23"/>
          <w:szCs w:val="23"/>
        </w:rPr>
        <w:t>6.1.1.  Займы за счет средств КФ ОДО Ассоциации предоставляются членам Ассоциации в соответствии с действующим законодательством Российской Федерации.</w:t>
      </w:r>
    </w:p>
    <w:p w14:paraId="58BA1DF3" w14:textId="77777777" w:rsidR="00C16215" w:rsidRPr="00F32C72" w:rsidRDefault="00C16215" w:rsidP="00C16215">
      <w:pPr>
        <w:widowControl/>
        <w:autoSpaceDE/>
        <w:autoSpaceDN/>
        <w:adjustRightInd/>
        <w:ind w:firstLine="567"/>
        <w:jc w:val="both"/>
        <w:rPr>
          <w:bCs/>
          <w:sz w:val="23"/>
          <w:szCs w:val="23"/>
        </w:rPr>
      </w:pPr>
      <w:r w:rsidRPr="00F32C72">
        <w:rPr>
          <w:bCs/>
          <w:sz w:val="23"/>
          <w:szCs w:val="23"/>
        </w:rPr>
        <w:t>6.1.2. Предельный размер займов для одного члена саморегулируемой организации не может превышать 15 процентов от 50 процентов средств компенсационного фонда при условии, что выдача таких займов не приводит к снижению размера средств компенсационного фонда ниже его размера, определяемого на день принятия Ассоциацией решения о предоставлении суммы займа исходя из фактического количества членов и уровня их ответственности по обязательствам.</w:t>
      </w:r>
    </w:p>
    <w:p w14:paraId="771BD91A" w14:textId="40CF1557" w:rsidR="00C16215" w:rsidRPr="00F32C72" w:rsidRDefault="00C16215" w:rsidP="00C16215">
      <w:pPr>
        <w:widowControl/>
        <w:autoSpaceDE/>
        <w:autoSpaceDN/>
        <w:adjustRightInd/>
        <w:ind w:firstLine="567"/>
        <w:jc w:val="both"/>
        <w:rPr>
          <w:bCs/>
          <w:sz w:val="23"/>
          <w:szCs w:val="23"/>
        </w:rPr>
      </w:pPr>
      <w:r w:rsidRPr="00F32C72">
        <w:rPr>
          <w:bCs/>
          <w:sz w:val="23"/>
          <w:szCs w:val="23"/>
        </w:rPr>
        <w:t>6.1.3. Размер займа для конкретного члена Ассоциации устанавливается Договором о предоставлении займа (далее - договор займа) в соответствии с решением Совета Ассоциации о предоставлении суммы займа, но не может превышать предельный размер займа, установленный п</w:t>
      </w:r>
      <w:r w:rsidR="00B35CE9">
        <w:rPr>
          <w:bCs/>
          <w:sz w:val="23"/>
          <w:szCs w:val="23"/>
        </w:rPr>
        <w:t>унктом</w:t>
      </w:r>
      <w:r w:rsidRPr="00F32C72">
        <w:rPr>
          <w:bCs/>
          <w:sz w:val="23"/>
          <w:szCs w:val="23"/>
        </w:rPr>
        <w:t xml:space="preserve"> 6.1.2. настоящего Положения.</w:t>
      </w:r>
    </w:p>
    <w:p w14:paraId="0264B4E2" w14:textId="77777777" w:rsidR="00C16215" w:rsidRPr="00F32C72" w:rsidRDefault="00C16215" w:rsidP="00C16215">
      <w:pPr>
        <w:widowControl/>
        <w:autoSpaceDE/>
        <w:autoSpaceDN/>
        <w:adjustRightInd/>
        <w:ind w:firstLine="567"/>
        <w:jc w:val="both"/>
        <w:rPr>
          <w:bCs/>
          <w:sz w:val="23"/>
          <w:szCs w:val="23"/>
        </w:rPr>
      </w:pPr>
      <w:r w:rsidRPr="00F32C72">
        <w:rPr>
          <w:bCs/>
          <w:sz w:val="23"/>
          <w:szCs w:val="23"/>
        </w:rPr>
        <w:t>6.1.4. В день принятия Советом Ассоциации решения о предоставлении суммы займа директор Ассоциации обеспечивает осуществление расчета размера части КФ ОДО Ассоциации, подлежащей использованию в целях выдачи займов, исходя из фактического количества действительных членов Ассоциации и уровня их ответственности по обязательствам, в соответствии с которым ими был внесен взнос в КФ ОДО Ассоциации.</w:t>
      </w:r>
    </w:p>
    <w:p w14:paraId="6C7BEE15" w14:textId="2B3306B8" w:rsidR="00C16215" w:rsidRPr="004074DE" w:rsidRDefault="00C16215" w:rsidP="00C16215">
      <w:pPr>
        <w:widowControl/>
        <w:autoSpaceDE/>
        <w:autoSpaceDN/>
        <w:adjustRightInd/>
        <w:ind w:firstLine="567"/>
        <w:jc w:val="both"/>
        <w:rPr>
          <w:bCs/>
          <w:sz w:val="23"/>
          <w:szCs w:val="23"/>
        </w:rPr>
      </w:pPr>
      <w:r w:rsidRPr="00F32C72">
        <w:rPr>
          <w:bCs/>
          <w:sz w:val="23"/>
          <w:szCs w:val="23"/>
        </w:rPr>
        <w:t xml:space="preserve">6.1.5. Минимальный размер КФ ОДО Ассоциации рассчитывается как сумма произведений количества действительных </w:t>
      </w:r>
      <w:r w:rsidRPr="004074DE">
        <w:rPr>
          <w:bCs/>
          <w:sz w:val="23"/>
          <w:szCs w:val="23"/>
        </w:rPr>
        <w:t>членов с одинаковым уровнем ответственности и размера денежных средств, определенных для каждого уровня ответственности по обязательствам членов Ассоциации, внесенных такими членами.</w:t>
      </w:r>
    </w:p>
    <w:p w14:paraId="19B81037" w14:textId="58B1C081" w:rsidR="000C4DF7" w:rsidRPr="004074DE" w:rsidRDefault="00C16215" w:rsidP="000C4DF7">
      <w:pPr>
        <w:ind w:firstLine="567"/>
        <w:jc w:val="both"/>
        <w:rPr>
          <w:sz w:val="23"/>
          <w:szCs w:val="23"/>
        </w:rPr>
      </w:pPr>
      <w:r w:rsidRPr="004074DE">
        <w:rPr>
          <w:bCs/>
          <w:sz w:val="23"/>
          <w:szCs w:val="23"/>
        </w:rPr>
        <w:t xml:space="preserve">6.1.6. </w:t>
      </w:r>
      <w:r w:rsidR="000C4DF7" w:rsidRPr="004074DE">
        <w:rPr>
          <w:sz w:val="23"/>
          <w:szCs w:val="23"/>
        </w:rPr>
        <w:t>Процент за пользование займами</w:t>
      </w:r>
      <w:r w:rsidR="004A13EA" w:rsidRPr="004074DE">
        <w:rPr>
          <w:sz w:val="23"/>
          <w:szCs w:val="23"/>
        </w:rPr>
        <w:t xml:space="preserve"> </w:t>
      </w:r>
      <w:r w:rsidR="000C4DF7" w:rsidRPr="004074DE">
        <w:rPr>
          <w:sz w:val="23"/>
          <w:szCs w:val="23"/>
        </w:rPr>
        <w:t xml:space="preserve">составляет </w:t>
      </w:r>
      <w:r w:rsidR="004A13EA" w:rsidRPr="004074DE">
        <w:rPr>
          <w:sz w:val="23"/>
          <w:szCs w:val="23"/>
        </w:rPr>
        <w:t>0,5 (Ноль целых пять десятых) процента.</w:t>
      </w:r>
    </w:p>
    <w:p w14:paraId="428AB4D2" w14:textId="77777777" w:rsidR="00802D95" w:rsidRDefault="00C16215" w:rsidP="00C16215">
      <w:pPr>
        <w:widowControl/>
        <w:autoSpaceDE/>
        <w:autoSpaceDN/>
        <w:adjustRightInd/>
        <w:ind w:firstLine="567"/>
        <w:jc w:val="both"/>
        <w:rPr>
          <w:bCs/>
          <w:sz w:val="23"/>
          <w:szCs w:val="23"/>
        </w:rPr>
      </w:pPr>
      <w:r w:rsidRPr="004074DE">
        <w:rPr>
          <w:bCs/>
          <w:sz w:val="23"/>
          <w:szCs w:val="23"/>
        </w:rPr>
        <w:t xml:space="preserve">6.1.7. </w:t>
      </w:r>
      <w:bookmarkStart w:id="0" w:name="_Hlk182580710"/>
      <w:r w:rsidR="00802D95" w:rsidRPr="004074DE">
        <w:rPr>
          <w:bCs/>
          <w:sz w:val="23"/>
          <w:szCs w:val="23"/>
        </w:rPr>
        <w:t>Если иное не предусмотрено действующим законодательством РФ, предельный срок предоставления займа не может составлять более 1 (одного) года со дня заключения договора займа, а в  случае, если заем предоставлен на цели, предусмотренные подпунктом «б» пункта 6.2. настоящего Положения, срок предоставления займа</w:t>
      </w:r>
      <w:r w:rsidR="00802D95" w:rsidRPr="00802D95">
        <w:rPr>
          <w:bCs/>
          <w:sz w:val="23"/>
          <w:szCs w:val="23"/>
        </w:rPr>
        <w:t xml:space="preserve"> не может составлять более 5 (пяти) рабочих дней со дня указанного в договоре подряда срока исполнения обязательств по нему.</w:t>
      </w:r>
      <w:bookmarkEnd w:id="0"/>
    </w:p>
    <w:p w14:paraId="03B99DF4" w14:textId="4900E62A" w:rsidR="00C16215" w:rsidRPr="00F32C72" w:rsidRDefault="00C16215" w:rsidP="00C16215">
      <w:pPr>
        <w:widowControl/>
        <w:autoSpaceDE/>
        <w:autoSpaceDN/>
        <w:adjustRightInd/>
        <w:ind w:firstLine="567"/>
        <w:jc w:val="both"/>
        <w:rPr>
          <w:bCs/>
          <w:sz w:val="23"/>
          <w:szCs w:val="23"/>
        </w:rPr>
      </w:pPr>
      <w:r w:rsidRPr="00F32C72">
        <w:rPr>
          <w:bCs/>
          <w:sz w:val="23"/>
          <w:szCs w:val="23"/>
        </w:rPr>
        <w:t>6.1.</w:t>
      </w:r>
      <w:r w:rsidR="00CC6862">
        <w:rPr>
          <w:bCs/>
          <w:sz w:val="23"/>
          <w:szCs w:val="23"/>
        </w:rPr>
        <w:t>8</w:t>
      </w:r>
      <w:r w:rsidRPr="00F32C72">
        <w:rPr>
          <w:bCs/>
          <w:sz w:val="23"/>
          <w:szCs w:val="23"/>
        </w:rPr>
        <w:t>. Срок предоставления займа для конкретного члена Ассоциации определяется Договором займа в соответствии с решением Совета Ассоциации о предоставлении суммы займа, но не может превышать предельный срок предоставления займа, установленный пункт</w:t>
      </w:r>
      <w:r w:rsidR="00CC6862">
        <w:rPr>
          <w:bCs/>
          <w:sz w:val="23"/>
          <w:szCs w:val="23"/>
        </w:rPr>
        <w:t>ом</w:t>
      </w:r>
      <w:r w:rsidRPr="00F32C72">
        <w:rPr>
          <w:bCs/>
          <w:sz w:val="23"/>
          <w:szCs w:val="23"/>
        </w:rPr>
        <w:t xml:space="preserve"> 6.1.7. настоящего Положения.</w:t>
      </w:r>
    </w:p>
    <w:p w14:paraId="02ED5AD5" w14:textId="378D82E6" w:rsidR="00C16215" w:rsidRPr="00F32C72" w:rsidRDefault="00C16215" w:rsidP="00C16215">
      <w:pPr>
        <w:widowControl/>
        <w:autoSpaceDE/>
        <w:autoSpaceDN/>
        <w:adjustRightInd/>
        <w:ind w:firstLine="567"/>
        <w:jc w:val="both"/>
        <w:rPr>
          <w:bCs/>
          <w:sz w:val="23"/>
          <w:szCs w:val="23"/>
        </w:rPr>
      </w:pPr>
      <w:r w:rsidRPr="00F32C72">
        <w:rPr>
          <w:bCs/>
          <w:sz w:val="23"/>
          <w:szCs w:val="23"/>
        </w:rPr>
        <w:lastRenderedPageBreak/>
        <w:t>6.2.</w:t>
      </w:r>
      <w:r w:rsidR="00C61D4B" w:rsidRPr="00F32C72">
        <w:rPr>
          <w:bCs/>
          <w:sz w:val="23"/>
          <w:szCs w:val="23"/>
        </w:rPr>
        <w:t xml:space="preserve"> </w:t>
      </w:r>
      <w:r w:rsidRPr="00F32C72">
        <w:rPr>
          <w:bCs/>
          <w:sz w:val="23"/>
          <w:szCs w:val="23"/>
        </w:rPr>
        <w:t>Заем может быть предоставлен в соответствии с решением Общего собрания членов Ассоциации на следующие цели, если иное не предусмотрено федеральными законами:</w:t>
      </w:r>
    </w:p>
    <w:p w14:paraId="66C251E7" w14:textId="77777777" w:rsidR="00C16215" w:rsidRPr="00F32C72" w:rsidRDefault="00C16215" w:rsidP="00C16215">
      <w:pPr>
        <w:widowControl/>
        <w:autoSpaceDE/>
        <w:autoSpaceDN/>
        <w:adjustRightInd/>
        <w:ind w:firstLine="567"/>
        <w:jc w:val="both"/>
        <w:rPr>
          <w:bCs/>
          <w:sz w:val="23"/>
          <w:szCs w:val="23"/>
        </w:rPr>
      </w:pPr>
      <w:r w:rsidRPr="00F32C72">
        <w:rPr>
          <w:bCs/>
          <w:sz w:val="23"/>
          <w:szCs w:val="23"/>
        </w:rPr>
        <w:t xml:space="preserve">а) выплата заработной платы работникам члена Ассоциации, а также уплата в отношении таких работников налога на доходы физических лиц, страховых взносов по обязательному социальному страхованию, страховых взносов по обязательному медицинскому страхованию и страховых взносов по обязательному пенсионному страхованию; </w:t>
      </w:r>
    </w:p>
    <w:p w14:paraId="47CCF16C" w14:textId="469D4BA1" w:rsidR="00C16215" w:rsidRPr="00F32C72" w:rsidRDefault="00C16215" w:rsidP="00C16215">
      <w:pPr>
        <w:widowControl/>
        <w:autoSpaceDE/>
        <w:autoSpaceDN/>
        <w:adjustRightInd/>
        <w:ind w:firstLine="567"/>
        <w:jc w:val="both"/>
        <w:rPr>
          <w:bCs/>
          <w:sz w:val="23"/>
          <w:szCs w:val="23"/>
        </w:rPr>
      </w:pPr>
      <w:r w:rsidRPr="00F32C72">
        <w:rPr>
          <w:bCs/>
          <w:sz w:val="23"/>
          <w:szCs w:val="23"/>
        </w:rPr>
        <w:t xml:space="preserve">б) </w:t>
      </w:r>
      <w:bookmarkStart w:id="1" w:name="_Hlk182581071"/>
      <w:r w:rsidRPr="00F32C72">
        <w:rPr>
          <w:bCs/>
          <w:sz w:val="23"/>
          <w:szCs w:val="23"/>
        </w:rPr>
        <w:t>приобретение строительных материалов, конструкций, оборудования для выполнен</w:t>
      </w:r>
      <w:r w:rsidR="00B35686">
        <w:rPr>
          <w:bCs/>
          <w:sz w:val="23"/>
          <w:szCs w:val="23"/>
        </w:rPr>
        <w:t>ия по заключенным</w:t>
      </w:r>
      <w:r w:rsidRPr="00F32C72">
        <w:rPr>
          <w:bCs/>
          <w:sz w:val="23"/>
          <w:szCs w:val="23"/>
        </w:rPr>
        <w:t xml:space="preserve"> договорам (контрактам) работ по строительству, реконструкции, капитальному ремонту, сносу объектов капитального строительства, по сохранению объектов культурного наследия (далее – договор подряда) в соответствии с:</w:t>
      </w:r>
    </w:p>
    <w:p w14:paraId="1C56994C" w14:textId="62A51430" w:rsidR="00C16215" w:rsidRPr="00CC6862" w:rsidRDefault="00C16215" w:rsidP="00C16215">
      <w:pPr>
        <w:widowControl/>
        <w:autoSpaceDE/>
        <w:autoSpaceDN/>
        <w:adjustRightInd/>
        <w:ind w:firstLine="567"/>
        <w:jc w:val="both"/>
        <w:rPr>
          <w:bCs/>
          <w:sz w:val="23"/>
          <w:szCs w:val="23"/>
        </w:rPr>
      </w:pPr>
      <w:r w:rsidRPr="00CC6862">
        <w:rPr>
          <w:bCs/>
          <w:sz w:val="23"/>
          <w:szCs w:val="23"/>
        </w:rPr>
        <w:t xml:space="preserve">- Федеральными законами </w:t>
      </w:r>
      <w:r w:rsidR="00C712BB" w:rsidRPr="00CC6862">
        <w:rPr>
          <w:bCs/>
          <w:sz w:val="23"/>
          <w:szCs w:val="23"/>
        </w:rPr>
        <w:t xml:space="preserve">от </w:t>
      </w:r>
      <w:r w:rsidR="00CC6862">
        <w:rPr>
          <w:bCs/>
          <w:sz w:val="23"/>
          <w:szCs w:val="23"/>
        </w:rPr>
        <w:t xml:space="preserve">05.04.2013 №44-ФЗ </w:t>
      </w:r>
      <w:r w:rsidRPr="00CC6862">
        <w:rPr>
          <w:bCs/>
          <w:sz w:val="23"/>
          <w:szCs w:val="23"/>
        </w:rPr>
        <w:t>«О контрактной системе в сфере закупок товаров, работ, услуг для обеспечения государственных и муниципальных нужд» и</w:t>
      </w:r>
      <w:r w:rsidR="00C712BB" w:rsidRPr="00CC6862">
        <w:rPr>
          <w:bCs/>
          <w:sz w:val="23"/>
          <w:szCs w:val="23"/>
        </w:rPr>
        <w:t xml:space="preserve"> </w:t>
      </w:r>
      <w:r w:rsidR="00CC6862">
        <w:rPr>
          <w:bCs/>
          <w:sz w:val="23"/>
          <w:szCs w:val="23"/>
        </w:rPr>
        <w:t xml:space="preserve">18.07.2011 №223-ФЗ </w:t>
      </w:r>
      <w:r w:rsidRPr="00CC6862">
        <w:rPr>
          <w:bCs/>
          <w:sz w:val="23"/>
          <w:szCs w:val="23"/>
        </w:rPr>
        <w:t>«О закупках товаров, работ, услуг отдельными видами юридических лиц»;</w:t>
      </w:r>
    </w:p>
    <w:p w14:paraId="4143C303" w14:textId="5FE9F858" w:rsidR="00C16215" w:rsidRPr="00F32C72" w:rsidRDefault="00C16215" w:rsidP="00C16215">
      <w:pPr>
        <w:widowControl/>
        <w:autoSpaceDE/>
        <w:autoSpaceDN/>
        <w:adjustRightInd/>
        <w:ind w:firstLine="567"/>
        <w:jc w:val="both"/>
        <w:rPr>
          <w:bCs/>
          <w:sz w:val="23"/>
          <w:szCs w:val="23"/>
        </w:rPr>
      </w:pPr>
      <w:r w:rsidRPr="00CC6862">
        <w:rPr>
          <w:bCs/>
          <w:sz w:val="23"/>
          <w:szCs w:val="23"/>
        </w:rPr>
        <w:t>- Постановлением Правительства Российской Федерации от 01.07.2016 № 615 «О порядке</w:t>
      </w:r>
      <w:r w:rsidRPr="00F32C72">
        <w:rPr>
          <w:bCs/>
          <w:sz w:val="23"/>
          <w:szCs w:val="23"/>
        </w:rPr>
        <w:t xml:space="preserve">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(далее по тексту</w:t>
      </w:r>
      <w:r w:rsidR="00C712BB">
        <w:rPr>
          <w:bCs/>
          <w:sz w:val="23"/>
          <w:szCs w:val="23"/>
        </w:rPr>
        <w:t xml:space="preserve"> -</w:t>
      </w:r>
      <w:r w:rsidRPr="00F32C72">
        <w:rPr>
          <w:bCs/>
          <w:sz w:val="23"/>
          <w:szCs w:val="23"/>
        </w:rPr>
        <w:t xml:space="preserve"> ПП №615).</w:t>
      </w:r>
    </w:p>
    <w:p w14:paraId="5F9D3217" w14:textId="63728EA2" w:rsidR="00C16215" w:rsidRPr="00F32C72" w:rsidRDefault="00C16215" w:rsidP="00C16215">
      <w:pPr>
        <w:widowControl/>
        <w:autoSpaceDE/>
        <w:autoSpaceDN/>
        <w:adjustRightInd/>
        <w:ind w:firstLine="567"/>
        <w:jc w:val="both"/>
        <w:rPr>
          <w:bCs/>
          <w:sz w:val="23"/>
          <w:szCs w:val="23"/>
        </w:rPr>
      </w:pPr>
      <w:r w:rsidRPr="00F32C72">
        <w:rPr>
          <w:bCs/>
          <w:sz w:val="23"/>
          <w:szCs w:val="23"/>
        </w:rPr>
        <w:t xml:space="preserve">- а также для выполнения указанных работ по договорам, заключенным в целях строительства многоквартирных домов и (или) иных объектов недвижимости в соответствии с Федеральным законом </w:t>
      </w:r>
      <w:r w:rsidR="00CC6862">
        <w:rPr>
          <w:bCs/>
          <w:sz w:val="23"/>
          <w:szCs w:val="23"/>
        </w:rPr>
        <w:t xml:space="preserve">от 30.12.2004 №214-ФЗ </w:t>
      </w:r>
      <w:r w:rsidRPr="00F32C72">
        <w:rPr>
          <w:bCs/>
          <w:sz w:val="23"/>
          <w:szCs w:val="23"/>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bookmarkEnd w:id="1"/>
    <w:p w14:paraId="2C977AB1" w14:textId="77777777" w:rsidR="00C16215" w:rsidRPr="00F32C72" w:rsidRDefault="00C16215" w:rsidP="00C16215">
      <w:pPr>
        <w:widowControl/>
        <w:autoSpaceDE/>
        <w:autoSpaceDN/>
        <w:adjustRightInd/>
        <w:ind w:firstLine="567"/>
        <w:jc w:val="both"/>
        <w:rPr>
          <w:bCs/>
          <w:sz w:val="23"/>
          <w:szCs w:val="23"/>
        </w:rPr>
      </w:pPr>
      <w:r w:rsidRPr="00F32C72">
        <w:rPr>
          <w:bCs/>
          <w:sz w:val="23"/>
          <w:szCs w:val="23"/>
        </w:rPr>
        <w:t>в) уплата вознаграждения банку за предоставление новой банковской гарантии или внесение изменений в ранее выданную банковскую гарантию, обеспечивающих исполнение обязательств подрядчика по договорам подряда;</w:t>
      </w:r>
    </w:p>
    <w:p w14:paraId="4A4AA613" w14:textId="77777777" w:rsidR="00C16215" w:rsidRPr="00F32C72" w:rsidRDefault="00C16215" w:rsidP="00C16215">
      <w:pPr>
        <w:widowControl/>
        <w:autoSpaceDE/>
        <w:autoSpaceDN/>
        <w:adjustRightInd/>
        <w:ind w:firstLine="567"/>
        <w:jc w:val="both"/>
        <w:rPr>
          <w:bCs/>
          <w:sz w:val="23"/>
          <w:szCs w:val="23"/>
        </w:rPr>
      </w:pPr>
      <w:r w:rsidRPr="00F32C72">
        <w:rPr>
          <w:bCs/>
          <w:sz w:val="23"/>
          <w:szCs w:val="23"/>
        </w:rPr>
        <w:t>г) уплата обеспечения заявки на участие в закупке работ в целях заключения договора подряда;</w:t>
      </w:r>
    </w:p>
    <w:p w14:paraId="2CD21593" w14:textId="77777777" w:rsidR="00C16215" w:rsidRPr="00F32C72" w:rsidRDefault="00C16215" w:rsidP="00C16215">
      <w:pPr>
        <w:widowControl/>
        <w:autoSpaceDE/>
        <w:autoSpaceDN/>
        <w:adjustRightInd/>
        <w:ind w:firstLine="567"/>
        <w:jc w:val="both"/>
        <w:rPr>
          <w:bCs/>
          <w:sz w:val="23"/>
          <w:szCs w:val="23"/>
        </w:rPr>
      </w:pPr>
      <w:r w:rsidRPr="00F32C72">
        <w:rPr>
          <w:bCs/>
          <w:sz w:val="23"/>
          <w:szCs w:val="23"/>
        </w:rPr>
        <w:t xml:space="preserve">д) </w:t>
      </w:r>
      <w:bookmarkStart w:id="2" w:name="_Hlk182581005"/>
      <w:r w:rsidRPr="00F32C72">
        <w:rPr>
          <w:bCs/>
          <w:sz w:val="23"/>
          <w:szCs w:val="23"/>
        </w:rPr>
        <w:t>приобретение строительных материалов, конструкций, оборудования для выполнения работ по строительству, реконструкции, капитальному ремонту объектов здравоохранения, образования, культуры, спорта, иных объектов социального обслуживания населения на основании концессионных соглашений и (или) соглашений о государственно-частном партнерстве, муниципально-частном партнерстве;</w:t>
      </w:r>
      <w:bookmarkEnd w:id="2"/>
    </w:p>
    <w:p w14:paraId="129266BF" w14:textId="77777777" w:rsidR="00C16215" w:rsidRPr="00F32C72" w:rsidRDefault="00C16215" w:rsidP="00C16215">
      <w:pPr>
        <w:widowControl/>
        <w:autoSpaceDE/>
        <w:autoSpaceDN/>
        <w:adjustRightInd/>
        <w:ind w:firstLine="567"/>
        <w:jc w:val="both"/>
        <w:rPr>
          <w:bCs/>
          <w:sz w:val="23"/>
          <w:szCs w:val="23"/>
        </w:rPr>
      </w:pPr>
      <w:r w:rsidRPr="00F32C72">
        <w:rPr>
          <w:bCs/>
          <w:sz w:val="23"/>
          <w:szCs w:val="23"/>
        </w:rPr>
        <w:t>е) приобретение электронных вычислительных машин и типовых программ для них, обеспечивающих формирование и ведение информационной модели объекта капитального строительства.</w:t>
      </w:r>
    </w:p>
    <w:p w14:paraId="157C65A9" w14:textId="18CE036F" w:rsidR="00C16215" w:rsidRPr="00F32C72" w:rsidRDefault="00C16215" w:rsidP="00C16215">
      <w:pPr>
        <w:widowControl/>
        <w:autoSpaceDE/>
        <w:autoSpaceDN/>
        <w:adjustRightInd/>
        <w:ind w:firstLine="567"/>
        <w:jc w:val="both"/>
        <w:rPr>
          <w:bCs/>
          <w:sz w:val="23"/>
          <w:szCs w:val="23"/>
        </w:rPr>
      </w:pPr>
      <w:r w:rsidRPr="00F32C72">
        <w:rPr>
          <w:bCs/>
          <w:sz w:val="23"/>
          <w:szCs w:val="23"/>
        </w:rPr>
        <w:t>6.3.</w:t>
      </w:r>
      <w:r w:rsidR="00C61D4B" w:rsidRPr="00F32C72">
        <w:rPr>
          <w:bCs/>
          <w:sz w:val="23"/>
          <w:szCs w:val="23"/>
        </w:rPr>
        <w:t xml:space="preserve"> </w:t>
      </w:r>
      <w:r w:rsidRPr="00F32C72">
        <w:rPr>
          <w:bCs/>
          <w:sz w:val="23"/>
          <w:szCs w:val="23"/>
        </w:rPr>
        <w:t>Заем предоставляется при условии соответствия члена Ассоциации следующим требованиям:</w:t>
      </w:r>
    </w:p>
    <w:p w14:paraId="6054C7AE" w14:textId="5460C651" w:rsidR="00C16215" w:rsidRPr="00F32C72" w:rsidRDefault="00C16215" w:rsidP="00C16215">
      <w:pPr>
        <w:widowControl/>
        <w:autoSpaceDE/>
        <w:autoSpaceDN/>
        <w:adjustRightInd/>
        <w:ind w:firstLine="567"/>
        <w:jc w:val="both"/>
        <w:rPr>
          <w:bCs/>
          <w:sz w:val="23"/>
          <w:szCs w:val="23"/>
        </w:rPr>
      </w:pPr>
      <w:r w:rsidRPr="00F32C72">
        <w:rPr>
          <w:bCs/>
          <w:sz w:val="23"/>
          <w:szCs w:val="23"/>
        </w:rPr>
        <w:t>а) член Ассоциации не имеет задолженности по выплате заработной платы на 1-е число месяца, предшествующего месяцу, в котором подается заявка на получение займа;</w:t>
      </w:r>
    </w:p>
    <w:p w14:paraId="2F7D3C66" w14:textId="77777777" w:rsidR="00C16215" w:rsidRPr="00F32C72" w:rsidRDefault="00C16215" w:rsidP="00C16215">
      <w:pPr>
        <w:widowControl/>
        <w:autoSpaceDE/>
        <w:autoSpaceDN/>
        <w:adjustRightInd/>
        <w:ind w:firstLine="567"/>
        <w:jc w:val="both"/>
        <w:rPr>
          <w:bCs/>
          <w:sz w:val="23"/>
          <w:szCs w:val="23"/>
        </w:rPr>
      </w:pPr>
      <w:r w:rsidRPr="00F32C72">
        <w:rPr>
          <w:bCs/>
          <w:sz w:val="23"/>
          <w:szCs w:val="23"/>
        </w:rPr>
        <w:t>б) член Ассоциации не имеет по состоянию на 1-е число месяца, в котором подается заявка на получение займа, задолженности по уплате налогов, сборов, пеней, штрафов и процентов, подлежащих уплате в соответствии с законодательством Российской Федерации, превышающей 300 000 (триста тысяч) рублей;</w:t>
      </w:r>
    </w:p>
    <w:p w14:paraId="7282D4E4" w14:textId="77777777" w:rsidR="00C16215" w:rsidRPr="00F32C72" w:rsidRDefault="00C16215" w:rsidP="00C16215">
      <w:pPr>
        <w:widowControl/>
        <w:autoSpaceDE/>
        <w:autoSpaceDN/>
        <w:adjustRightInd/>
        <w:ind w:firstLine="567"/>
        <w:jc w:val="both"/>
        <w:rPr>
          <w:bCs/>
          <w:sz w:val="23"/>
          <w:szCs w:val="23"/>
        </w:rPr>
      </w:pPr>
      <w:r w:rsidRPr="00F32C72">
        <w:rPr>
          <w:bCs/>
          <w:sz w:val="23"/>
          <w:szCs w:val="23"/>
        </w:rPr>
        <w:t>в) член Ассоциации - юридическое лицо не находится в состоянии ликвидации и не имеет решения суда о введении в отношении его внешнего управления или о продлении срока такого внешнего управления либо решения суда о признании его несостоятельным (банкротом) и об открытии конкурсного производства;</w:t>
      </w:r>
    </w:p>
    <w:p w14:paraId="202E25BE" w14:textId="77777777" w:rsidR="00C16215" w:rsidRPr="00F32C72" w:rsidRDefault="00C16215" w:rsidP="00C16215">
      <w:pPr>
        <w:widowControl/>
        <w:autoSpaceDE/>
        <w:autoSpaceDN/>
        <w:adjustRightInd/>
        <w:ind w:firstLine="567"/>
        <w:jc w:val="both"/>
        <w:rPr>
          <w:bCs/>
          <w:sz w:val="23"/>
          <w:szCs w:val="23"/>
        </w:rPr>
      </w:pPr>
      <w:r w:rsidRPr="00F32C72">
        <w:rPr>
          <w:bCs/>
          <w:sz w:val="23"/>
          <w:szCs w:val="23"/>
        </w:rPr>
        <w:t>г) член Ассоциации не имеет административного приостановления его деятельности в соответствии с Кодексом Российской Федерации об административных правонарушениях;</w:t>
      </w:r>
    </w:p>
    <w:p w14:paraId="02800505" w14:textId="25D14402" w:rsidR="006D1395" w:rsidRDefault="00C16215" w:rsidP="00C16215">
      <w:pPr>
        <w:widowControl/>
        <w:autoSpaceDE/>
        <w:autoSpaceDN/>
        <w:adjustRightInd/>
        <w:ind w:firstLine="567"/>
        <w:jc w:val="both"/>
        <w:rPr>
          <w:color w:val="000000"/>
          <w:spacing w:val="-4"/>
          <w:sz w:val="23"/>
          <w:szCs w:val="23"/>
          <w:shd w:val="clear" w:color="auto" w:fill="E8E8E8"/>
        </w:rPr>
      </w:pPr>
      <w:r w:rsidRPr="00F32C72">
        <w:rPr>
          <w:bCs/>
          <w:sz w:val="23"/>
          <w:szCs w:val="23"/>
        </w:rPr>
        <w:lastRenderedPageBreak/>
        <w:t xml:space="preserve">д) член Ассоциации не находится в реестрах недобросовестных поставщиков, ведение которых осуществляется в соответствии с </w:t>
      </w:r>
      <w:r w:rsidR="00F51D44">
        <w:rPr>
          <w:bCs/>
          <w:sz w:val="23"/>
          <w:szCs w:val="23"/>
        </w:rPr>
        <w:t>Ф</w:t>
      </w:r>
      <w:r w:rsidRPr="00F32C72">
        <w:rPr>
          <w:bCs/>
          <w:sz w:val="23"/>
          <w:szCs w:val="23"/>
        </w:rPr>
        <w:t>едеральными законами</w:t>
      </w:r>
      <w:r w:rsidR="00F51D44" w:rsidRPr="00F51D44">
        <w:rPr>
          <w:bCs/>
          <w:sz w:val="23"/>
          <w:szCs w:val="23"/>
        </w:rPr>
        <w:t xml:space="preserve"> </w:t>
      </w:r>
      <w:r w:rsidR="00F51D44">
        <w:rPr>
          <w:bCs/>
          <w:sz w:val="23"/>
          <w:szCs w:val="23"/>
        </w:rPr>
        <w:t>о</w:t>
      </w:r>
      <w:r w:rsidR="00F51D44" w:rsidRPr="00C712BB">
        <w:rPr>
          <w:bCs/>
          <w:sz w:val="23"/>
          <w:szCs w:val="23"/>
        </w:rPr>
        <w:t xml:space="preserve">т </w:t>
      </w:r>
      <w:r w:rsidR="006D1395">
        <w:rPr>
          <w:bCs/>
          <w:sz w:val="23"/>
          <w:szCs w:val="23"/>
        </w:rPr>
        <w:t xml:space="preserve">05.04.2013 №44-ФЗ </w:t>
      </w:r>
      <w:r w:rsidR="006D1395" w:rsidRPr="00F32C72">
        <w:rPr>
          <w:bCs/>
          <w:sz w:val="23"/>
          <w:szCs w:val="23"/>
        </w:rPr>
        <w:t>«О закупках товаров, работ, услуг отдельными видами юридических лиц» и</w:t>
      </w:r>
      <w:r w:rsidR="006D1395">
        <w:rPr>
          <w:bCs/>
          <w:sz w:val="23"/>
          <w:szCs w:val="23"/>
        </w:rPr>
        <w:t xml:space="preserve"> от 18.07.2011 №223-ФЗ </w:t>
      </w:r>
      <w:r w:rsidR="006D1395" w:rsidRPr="00F32C72">
        <w:rPr>
          <w:bCs/>
          <w:sz w:val="23"/>
          <w:szCs w:val="23"/>
        </w:rPr>
        <w:t>«О контрактной системе в сфере закупок товаров, работ, услуг для обеспечения государственных и муниципальных нужд»;</w:t>
      </w:r>
    </w:p>
    <w:p w14:paraId="07AFF796" w14:textId="77777777" w:rsidR="00C16215" w:rsidRPr="00F32C72" w:rsidRDefault="00C16215" w:rsidP="00C16215">
      <w:pPr>
        <w:widowControl/>
        <w:autoSpaceDE/>
        <w:autoSpaceDN/>
        <w:adjustRightInd/>
        <w:ind w:firstLine="567"/>
        <w:jc w:val="both"/>
        <w:rPr>
          <w:bCs/>
          <w:sz w:val="23"/>
          <w:szCs w:val="23"/>
        </w:rPr>
      </w:pPr>
      <w:r w:rsidRPr="00F32C72">
        <w:rPr>
          <w:bCs/>
          <w:sz w:val="23"/>
          <w:szCs w:val="23"/>
        </w:rPr>
        <w:t>е) учредители (участники) или члены коллегиального исполнительного органа, единоличный исполнительный орган члена Ассоциации - юридического лица, а в случае передачи полномочий единоличного исполнительного органа управляющей организации или управляющему - единоличный исполнительный орган управляющей организации или управляющий не имеют непогашенную или неснятую судимость за преступления в сфере экономики;</w:t>
      </w:r>
    </w:p>
    <w:p w14:paraId="04B9F782" w14:textId="57E856D5" w:rsidR="00C16215" w:rsidRPr="00F32C72" w:rsidRDefault="00C16215" w:rsidP="006B583C">
      <w:pPr>
        <w:widowControl/>
        <w:autoSpaceDE/>
        <w:autoSpaceDN/>
        <w:adjustRightInd/>
        <w:ind w:firstLine="567"/>
        <w:jc w:val="both"/>
        <w:rPr>
          <w:bCs/>
          <w:sz w:val="23"/>
          <w:szCs w:val="23"/>
        </w:rPr>
      </w:pPr>
      <w:r w:rsidRPr="00F32C72">
        <w:rPr>
          <w:bCs/>
          <w:sz w:val="23"/>
          <w:szCs w:val="23"/>
        </w:rPr>
        <w:t>ж) учредители (участники) или члены коллегиального исполнительного органа, единоличный исполнительный орган члена Ассоциации - юридического лица, а в случае передачи полномочий единоличного исполнительного органа управляющей организации или управляющему - единоличный исполнительный орган управляющей организации или управляющий не привлекались к субсидиарной ответственности в соответствии с Федеральным законом</w:t>
      </w:r>
      <w:r w:rsidR="006D1395">
        <w:rPr>
          <w:bCs/>
          <w:sz w:val="23"/>
          <w:szCs w:val="23"/>
        </w:rPr>
        <w:t xml:space="preserve"> от 26.10.2002 №127-ФЗ</w:t>
      </w:r>
      <w:r w:rsidR="00583322" w:rsidRPr="00F32C72">
        <w:rPr>
          <w:bCs/>
          <w:sz w:val="23"/>
          <w:szCs w:val="23"/>
        </w:rPr>
        <w:t xml:space="preserve"> </w:t>
      </w:r>
      <w:r w:rsidRPr="00F32C72">
        <w:rPr>
          <w:bCs/>
          <w:sz w:val="23"/>
          <w:szCs w:val="23"/>
        </w:rPr>
        <w:t>«О несостоятельности (банкротстве)»;</w:t>
      </w:r>
    </w:p>
    <w:p w14:paraId="6D58EAAD" w14:textId="77777777" w:rsidR="00C16215" w:rsidRPr="00F32C72" w:rsidRDefault="00C16215" w:rsidP="00C16215">
      <w:pPr>
        <w:widowControl/>
        <w:autoSpaceDE/>
        <w:autoSpaceDN/>
        <w:adjustRightInd/>
        <w:ind w:firstLine="567"/>
        <w:jc w:val="both"/>
        <w:rPr>
          <w:bCs/>
          <w:sz w:val="23"/>
          <w:szCs w:val="23"/>
        </w:rPr>
      </w:pPr>
      <w:r w:rsidRPr="00F32C72">
        <w:rPr>
          <w:bCs/>
          <w:sz w:val="23"/>
          <w:szCs w:val="23"/>
        </w:rPr>
        <w:t>з) представлено обязательство об обеспечении исполнения обязательств заемщика по договору займа одним или несколькими из следующих способов:</w:t>
      </w:r>
    </w:p>
    <w:p w14:paraId="072FCE63" w14:textId="77777777" w:rsidR="00C16215" w:rsidRPr="00F32C72" w:rsidRDefault="00C16215" w:rsidP="00C16215">
      <w:pPr>
        <w:widowControl/>
        <w:autoSpaceDE/>
        <w:autoSpaceDN/>
        <w:adjustRightInd/>
        <w:ind w:firstLine="567"/>
        <w:jc w:val="both"/>
        <w:rPr>
          <w:bCs/>
          <w:sz w:val="23"/>
          <w:szCs w:val="23"/>
        </w:rPr>
      </w:pPr>
      <w:r w:rsidRPr="00F32C72">
        <w:rPr>
          <w:bCs/>
          <w:sz w:val="23"/>
          <w:szCs w:val="23"/>
        </w:rPr>
        <w:t>1) залог имущества стоимостью, превышающей сумму займа не менее чем на 30 процентов,</w:t>
      </w:r>
      <w:r w:rsidRPr="00F32C72">
        <w:rPr>
          <w:rFonts w:eastAsia="Calibri"/>
          <w:bCs/>
          <w:sz w:val="23"/>
          <w:szCs w:val="23"/>
          <w:lang w:eastAsia="en-US"/>
        </w:rPr>
        <w:t xml:space="preserve"> </w:t>
      </w:r>
      <w:r w:rsidRPr="00F32C72">
        <w:rPr>
          <w:bCs/>
          <w:sz w:val="23"/>
          <w:szCs w:val="23"/>
        </w:rPr>
        <w:t>при одобрении Советом Ассоциации указанного имущества;</w:t>
      </w:r>
    </w:p>
    <w:p w14:paraId="500D4FDB" w14:textId="77777777" w:rsidR="00C16215" w:rsidRPr="00F32C72" w:rsidRDefault="00C16215" w:rsidP="00C16215">
      <w:pPr>
        <w:widowControl/>
        <w:autoSpaceDE/>
        <w:autoSpaceDN/>
        <w:adjustRightInd/>
        <w:ind w:firstLine="567"/>
        <w:jc w:val="both"/>
        <w:rPr>
          <w:bCs/>
          <w:sz w:val="23"/>
          <w:szCs w:val="23"/>
        </w:rPr>
      </w:pPr>
      <w:r w:rsidRPr="00F32C72">
        <w:rPr>
          <w:bCs/>
          <w:sz w:val="23"/>
          <w:szCs w:val="23"/>
        </w:rPr>
        <w:t>2) уступка права требования денежных обязательств по договорам подряда на сумму запрашиваемого займа;</w:t>
      </w:r>
    </w:p>
    <w:p w14:paraId="29BD5EA0" w14:textId="06F58623" w:rsidR="00C16215" w:rsidRPr="00CC6862" w:rsidRDefault="00C16215" w:rsidP="00C16215">
      <w:pPr>
        <w:widowControl/>
        <w:autoSpaceDE/>
        <w:autoSpaceDN/>
        <w:adjustRightInd/>
        <w:ind w:firstLine="567"/>
        <w:jc w:val="both"/>
        <w:rPr>
          <w:bCs/>
          <w:sz w:val="23"/>
          <w:szCs w:val="23"/>
        </w:rPr>
      </w:pPr>
      <w:r w:rsidRPr="00F32C72">
        <w:rPr>
          <w:bCs/>
          <w:sz w:val="23"/>
          <w:szCs w:val="23"/>
        </w:rPr>
        <w:t>3) поручительством всех учредителей (участников/акционеров) члена Ассоциации, его единоличного исполнительного органа, при одобрении Советом Ассоциации кандидата/</w:t>
      </w:r>
      <w:proofErr w:type="spellStart"/>
      <w:r w:rsidRPr="00F32C72">
        <w:rPr>
          <w:bCs/>
          <w:sz w:val="23"/>
          <w:szCs w:val="23"/>
        </w:rPr>
        <w:t>ов</w:t>
      </w:r>
      <w:proofErr w:type="spellEnd"/>
      <w:r w:rsidRPr="00F32C72">
        <w:rPr>
          <w:bCs/>
          <w:sz w:val="23"/>
          <w:szCs w:val="23"/>
        </w:rPr>
        <w:t xml:space="preserve"> в поручители</w:t>
      </w:r>
      <w:r w:rsidR="00CB4ECE" w:rsidRPr="00F32C72">
        <w:rPr>
          <w:bCs/>
          <w:sz w:val="23"/>
          <w:szCs w:val="23"/>
        </w:rPr>
        <w:t xml:space="preserve">, </w:t>
      </w:r>
      <w:bookmarkStart w:id="3" w:name="_Hlk182581131"/>
      <w:r w:rsidR="00CB4ECE" w:rsidRPr="004A13EA">
        <w:rPr>
          <w:bCs/>
          <w:sz w:val="23"/>
          <w:szCs w:val="23"/>
        </w:rPr>
        <w:t>поручительство иных лиц</w:t>
      </w:r>
      <w:r w:rsidRPr="004A13EA">
        <w:rPr>
          <w:bCs/>
          <w:sz w:val="23"/>
          <w:szCs w:val="23"/>
        </w:rPr>
        <w:t>.</w:t>
      </w:r>
      <w:bookmarkEnd w:id="3"/>
    </w:p>
    <w:p w14:paraId="60E3E056" w14:textId="77777777" w:rsidR="00C16215" w:rsidRPr="00F32C72" w:rsidRDefault="00C16215" w:rsidP="00C16215">
      <w:pPr>
        <w:widowControl/>
        <w:autoSpaceDE/>
        <w:autoSpaceDN/>
        <w:adjustRightInd/>
        <w:ind w:firstLine="567"/>
        <w:jc w:val="both"/>
        <w:rPr>
          <w:bCs/>
          <w:sz w:val="23"/>
          <w:szCs w:val="23"/>
        </w:rPr>
      </w:pPr>
      <w:r w:rsidRPr="00F32C72">
        <w:rPr>
          <w:bCs/>
          <w:sz w:val="23"/>
          <w:szCs w:val="23"/>
        </w:rPr>
        <w:t>и) член Ассоциации имеет заключенный с кредитной организацией, в которой предоставляющей заем Ассоциацией размещены средства КФ ОДО Ассоциации, договор банковского счета, предусматривающий:</w:t>
      </w:r>
    </w:p>
    <w:p w14:paraId="212236A2" w14:textId="77777777" w:rsidR="00C16215" w:rsidRPr="00F32C72" w:rsidRDefault="00C16215" w:rsidP="00C16215">
      <w:pPr>
        <w:widowControl/>
        <w:autoSpaceDE/>
        <w:autoSpaceDN/>
        <w:adjustRightInd/>
        <w:ind w:firstLine="567"/>
        <w:jc w:val="both"/>
        <w:rPr>
          <w:bCs/>
          <w:sz w:val="23"/>
          <w:szCs w:val="23"/>
        </w:rPr>
      </w:pPr>
      <w:r w:rsidRPr="00F32C72">
        <w:rPr>
          <w:bCs/>
          <w:sz w:val="23"/>
          <w:szCs w:val="23"/>
        </w:rPr>
        <w:t>1) отказ кредитной организации в списании денежных средств с банковского счета заемщика в пользу третьих лиц в случае получения кредитной организацией уведомления Ассоциацией, предоставившей заем, об осуществлении отказа в списании денежных средств;</w:t>
      </w:r>
    </w:p>
    <w:p w14:paraId="3896B434" w14:textId="77777777" w:rsidR="00C16215" w:rsidRPr="00F32C72" w:rsidRDefault="00C16215" w:rsidP="00C16215">
      <w:pPr>
        <w:widowControl/>
        <w:autoSpaceDE/>
        <w:autoSpaceDN/>
        <w:adjustRightInd/>
        <w:ind w:firstLine="567"/>
        <w:jc w:val="both"/>
        <w:rPr>
          <w:bCs/>
          <w:sz w:val="23"/>
          <w:szCs w:val="23"/>
        </w:rPr>
      </w:pPr>
      <w:r w:rsidRPr="00F32C72">
        <w:rPr>
          <w:bCs/>
          <w:sz w:val="23"/>
          <w:szCs w:val="23"/>
        </w:rPr>
        <w:t>2) списание денежных средств на специальный банковский счет, на котором размещены средства КФ ОДО Ассоциации (далее - специальный банковский счет Ассоциации), в случае направления Ассоциацией заемщику и в кредитную организацию требования о досрочном возврате суммы займа и процентов за пользование займом;</w:t>
      </w:r>
    </w:p>
    <w:p w14:paraId="088BF015" w14:textId="77777777" w:rsidR="00C16215" w:rsidRPr="00F32C72" w:rsidRDefault="00C16215" w:rsidP="00C16215">
      <w:pPr>
        <w:widowControl/>
        <w:autoSpaceDE/>
        <w:autoSpaceDN/>
        <w:adjustRightInd/>
        <w:ind w:firstLine="567"/>
        <w:jc w:val="both"/>
        <w:rPr>
          <w:bCs/>
          <w:sz w:val="23"/>
          <w:szCs w:val="23"/>
        </w:rPr>
      </w:pPr>
      <w:r w:rsidRPr="00F32C72">
        <w:rPr>
          <w:bCs/>
          <w:sz w:val="23"/>
          <w:szCs w:val="23"/>
        </w:rPr>
        <w:t>к) член Ассоциации имеет заключенные четырехсторонние соглашения с Ассоциацией, кредитной организацией, в которой открыт специальный банковский счет Ассоциации, и кредитными организациями, в которых членом Ассоциации открыты банковские счета, о списании с данных банковских счетов суммы займа и процентов за пользование займом в пользу Ассоциации на основании предъявленного Ассоциацией требования о списании суммы займа и процентов за пользование займом;</w:t>
      </w:r>
    </w:p>
    <w:p w14:paraId="7B860A26" w14:textId="2505E67F" w:rsidR="00C16215" w:rsidRPr="00F32C72" w:rsidRDefault="00C16215" w:rsidP="00C16215">
      <w:pPr>
        <w:widowControl/>
        <w:autoSpaceDE/>
        <w:autoSpaceDN/>
        <w:adjustRightInd/>
        <w:ind w:firstLine="567"/>
        <w:jc w:val="both"/>
        <w:rPr>
          <w:bCs/>
          <w:sz w:val="23"/>
          <w:szCs w:val="23"/>
        </w:rPr>
      </w:pPr>
      <w:r w:rsidRPr="00F32C72">
        <w:rPr>
          <w:bCs/>
          <w:sz w:val="23"/>
          <w:szCs w:val="23"/>
        </w:rPr>
        <w:t>л) член Ассоциации имеет План расходования займа с указанием целей его использования, соответствующих пункту 6.2.</w:t>
      </w:r>
      <w:r w:rsidR="00DB4082" w:rsidRPr="00F32C72">
        <w:rPr>
          <w:bCs/>
          <w:sz w:val="23"/>
          <w:szCs w:val="23"/>
        </w:rPr>
        <w:t xml:space="preserve"> </w:t>
      </w:r>
      <w:r w:rsidRPr="00F32C72">
        <w:rPr>
          <w:bCs/>
          <w:sz w:val="23"/>
          <w:szCs w:val="23"/>
        </w:rPr>
        <w:t>настоящего Положения, и лиц, в пользу которых будут осуществляться платежи за счет средств займа</w:t>
      </w:r>
      <w:r w:rsidR="00BC2725">
        <w:rPr>
          <w:bCs/>
          <w:sz w:val="23"/>
          <w:szCs w:val="23"/>
        </w:rPr>
        <w:t>.</w:t>
      </w:r>
    </w:p>
    <w:p w14:paraId="604060AB" w14:textId="297D3C62" w:rsidR="00C16215" w:rsidRPr="00F32C72" w:rsidRDefault="00C16215" w:rsidP="00C16215">
      <w:pPr>
        <w:widowControl/>
        <w:autoSpaceDE/>
        <w:autoSpaceDN/>
        <w:adjustRightInd/>
        <w:ind w:firstLine="567"/>
        <w:jc w:val="both"/>
        <w:rPr>
          <w:bCs/>
          <w:sz w:val="23"/>
          <w:szCs w:val="23"/>
        </w:rPr>
      </w:pPr>
      <w:r w:rsidRPr="00F32C72">
        <w:rPr>
          <w:bCs/>
          <w:sz w:val="23"/>
          <w:szCs w:val="23"/>
        </w:rPr>
        <w:t>6.</w:t>
      </w:r>
      <w:r w:rsidR="00C61D4B" w:rsidRPr="00F32C72">
        <w:rPr>
          <w:bCs/>
          <w:sz w:val="23"/>
          <w:szCs w:val="23"/>
        </w:rPr>
        <w:t>4</w:t>
      </w:r>
      <w:r w:rsidRPr="00F32C72">
        <w:rPr>
          <w:bCs/>
          <w:sz w:val="23"/>
          <w:szCs w:val="23"/>
        </w:rPr>
        <w:t>. Помимо требований, установленных п</w:t>
      </w:r>
      <w:r w:rsidR="00BC2725">
        <w:rPr>
          <w:bCs/>
          <w:sz w:val="23"/>
          <w:szCs w:val="23"/>
        </w:rPr>
        <w:t xml:space="preserve">унктом </w:t>
      </w:r>
      <w:r w:rsidRPr="00F32C72">
        <w:rPr>
          <w:bCs/>
          <w:sz w:val="23"/>
          <w:szCs w:val="23"/>
        </w:rPr>
        <w:t>6.3</w:t>
      </w:r>
      <w:r w:rsidR="00C61D4B" w:rsidRPr="00F32C72">
        <w:rPr>
          <w:bCs/>
          <w:sz w:val="23"/>
          <w:szCs w:val="23"/>
        </w:rPr>
        <w:t>.</w:t>
      </w:r>
      <w:r w:rsidR="00F51D44" w:rsidRPr="00F51D44">
        <w:rPr>
          <w:bCs/>
          <w:sz w:val="23"/>
          <w:szCs w:val="23"/>
        </w:rPr>
        <w:t xml:space="preserve"> </w:t>
      </w:r>
      <w:r w:rsidR="00F51D44" w:rsidRPr="00F32C72">
        <w:rPr>
          <w:bCs/>
          <w:sz w:val="23"/>
          <w:szCs w:val="23"/>
        </w:rPr>
        <w:t>настоящего Положения</w:t>
      </w:r>
      <w:r w:rsidRPr="00F32C72">
        <w:rPr>
          <w:bCs/>
          <w:sz w:val="23"/>
          <w:szCs w:val="23"/>
        </w:rPr>
        <w:t>, член Ассоциации должен соответствовать следующим требованиям, подтверждающим добросовестность и финансовую стабильность члена Ассоциации:</w:t>
      </w:r>
    </w:p>
    <w:p w14:paraId="20C96C8B" w14:textId="77777777" w:rsidR="00C16215" w:rsidRPr="00F32C72" w:rsidRDefault="00C16215" w:rsidP="00C16215">
      <w:pPr>
        <w:widowControl/>
        <w:autoSpaceDE/>
        <w:autoSpaceDN/>
        <w:adjustRightInd/>
        <w:ind w:firstLine="567"/>
        <w:jc w:val="both"/>
        <w:rPr>
          <w:bCs/>
          <w:sz w:val="23"/>
          <w:szCs w:val="23"/>
        </w:rPr>
      </w:pPr>
      <w:r w:rsidRPr="00F32C72">
        <w:rPr>
          <w:bCs/>
          <w:sz w:val="23"/>
          <w:szCs w:val="23"/>
        </w:rPr>
        <w:t>а) не находится в реестре недобросовестных поставщиков, ведение которого осуществляется в соответствии с ПП №615;</w:t>
      </w:r>
    </w:p>
    <w:p w14:paraId="6A55E3F7" w14:textId="3D143889" w:rsidR="00C16215" w:rsidRPr="00F32C72" w:rsidRDefault="00C16215" w:rsidP="00C16215">
      <w:pPr>
        <w:widowControl/>
        <w:autoSpaceDE/>
        <w:autoSpaceDN/>
        <w:adjustRightInd/>
        <w:ind w:firstLine="567"/>
        <w:jc w:val="both"/>
        <w:rPr>
          <w:bCs/>
          <w:sz w:val="23"/>
          <w:szCs w:val="23"/>
        </w:rPr>
      </w:pPr>
      <w:r w:rsidRPr="00F32C72">
        <w:rPr>
          <w:bCs/>
          <w:sz w:val="23"/>
          <w:szCs w:val="23"/>
        </w:rPr>
        <w:t>б) наличие страхования в соответстви</w:t>
      </w:r>
      <w:r w:rsidR="00B35686">
        <w:rPr>
          <w:bCs/>
          <w:sz w:val="23"/>
          <w:szCs w:val="23"/>
        </w:rPr>
        <w:t>и</w:t>
      </w:r>
      <w:r w:rsidRPr="00F32C72">
        <w:rPr>
          <w:bCs/>
          <w:sz w:val="23"/>
          <w:szCs w:val="23"/>
        </w:rPr>
        <w:t xml:space="preserve"> с Правилами саморегулирования № 1 «Требования о страховании членами Ассоциации Саморегулируемая организация «Центр развития </w:t>
      </w:r>
      <w:r w:rsidRPr="00F32C72">
        <w:rPr>
          <w:bCs/>
          <w:sz w:val="23"/>
          <w:szCs w:val="23"/>
        </w:rPr>
        <w:lastRenderedPageBreak/>
        <w:t>строительства» гражданской ответственности, которая может наступить в случае причинения вреда вследствие недостатков работ по строительству, реконструкции, капитальному ремонту, сносу объектов капитального строительства», утвержденными в Ассоциации;</w:t>
      </w:r>
    </w:p>
    <w:p w14:paraId="7C1761E7" w14:textId="425DCE70" w:rsidR="00C16215" w:rsidRPr="00F32C72" w:rsidRDefault="00C16215" w:rsidP="00C16215">
      <w:pPr>
        <w:widowControl/>
        <w:autoSpaceDE/>
        <w:autoSpaceDN/>
        <w:adjustRightInd/>
        <w:ind w:firstLine="567"/>
        <w:jc w:val="both"/>
        <w:rPr>
          <w:bCs/>
          <w:sz w:val="23"/>
          <w:szCs w:val="23"/>
        </w:rPr>
      </w:pPr>
      <w:r w:rsidRPr="00F32C72">
        <w:rPr>
          <w:bCs/>
          <w:sz w:val="23"/>
          <w:szCs w:val="23"/>
        </w:rPr>
        <w:t>в) представлены в полном объеме документы, предусмотренные п</w:t>
      </w:r>
      <w:r w:rsidR="00BC2725">
        <w:rPr>
          <w:bCs/>
          <w:sz w:val="23"/>
          <w:szCs w:val="23"/>
        </w:rPr>
        <w:t xml:space="preserve">унктом </w:t>
      </w:r>
      <w:r w:rsidRPr="00F32C72">
        <w:rPr>
          <w:bCs/>
          <w:sz w:val="23"/>
          <w:szCs w:val="23"/>
        </w:rPr>
        <w:t>6.</w:t>
      </w:r>
      <w:r w:rsidR="00E77F89">
        <w:rPr>
          <w:bCs/>
          <w:sz w:val="23"/>
          <w:szCs w:val="23"/>
        </w:rPr>
        <w:t>5</w:t>
      </w:r>
      <w:r w:rsidRPr="00F32C72">
        <w:rPr>
          <w:bCs/>
          <w:sz w:val="23"/>
          <w:szCs w:val="23"/>
        </w:rPr>
        <w:t>. настоящего Положения, представленные документы или сведения, изложенные в данных документах, являются достоверными;</w:t>
      </w:r>
    </w:p>
    <w:p w14:paraId="2813DFB1" w14:textId="77777777" w:rsidR="00C16215" w:rsidRPr="00F32C72" w:rsidRDefault="00C16215" w:rsidP="00C16215">
      <w:pPr>
        <w:widowControl/>
        <w:autoSpaceDE/>
        <w:autoSpaceDN/>
        <w:adjustRightInd/>
        <w:ind w:firstLine="567"/>
        <w:jc w:val="both"/>
        <w:rPr>
          <w:bCs/>
          <w:sz w:val="23"/>
          <w:szCs w:val="23"/>
        </w:rPr>
      </w:pPr>
      <w:r w:rsidRPr="00F32C72">
        <w:rPr>
          <w:bCs/>
          <w:sz w:val="23"/>
          <w:szCs w:val="23"/>
        </w:rPr>
        <w:t>г) планируемые расходы соответствуют целям использования займа;</w:t>
      </w:r>
    </w:p>
    <w:p w14:paraId="1D795E0C" w14:textId="123A7380" w:rsidR="00C16215" w:rsidRPr="00F32C72" w:rsidRDefault="00C16215" w:rsidP="00C16215">
      <w:pPr>
        <w:widowControl/>
        <w:autoSpaceDE/>
        <w:autoSpaceDN/>
        <w:adjustRightInd/>
        <w:ind w:firstLine="567"/>
        <w:jc w:val="both"/>
        <w:rPr>
          <w:bCs/>
          <w:sz w:val="23"/>
          <w:szCs w:val="23"/>
        </w:rPr>
      </w:pPr>
      <w:r w:rsidRPr="00F32C72">
        <w:rPr>
          <w:bCs/>
          <w:sz w:val="23"/>
          <w:szCs w:val="23"/>
        </w:rPr>
        <w:t>д) отсутствие задолженности по уплате членских взносов в Ассоциацию на дату подачи заявления о предоставлени</w:t>
      </w:r>
      <w:r w:rsidR="00B35686">
        <w:rPr>
          <w:bCs/>
          <w:sz w:val="23"/>
          <w:szCs w:val="23"/>
        </w:rPr>
        <w:t>и</w:t>
      </w:r>
      <w:r w:rsidRPr="00F32C72">
        <w:rPr>
          <w:bCs/>
          <w:sz w:val="23"/>
          <w:szCs w:val="23"/>
        </w:rPr>
        <w:t xml:space="preserve"> займа; </w:t>
      </w:r>
    </w:p>
    <w:p w14:paraId="5419B68B" w14:textId="5E7516A4" w:rsidR="00C16215" w:rsidRPr="00F32C72" w:rsidRDefault="00C16215" w:rsidP="00C16215">
      <w:pPr>
        <w:widowControl/>
        <w:autoSpaceDE/>
        <w:autoSpaceDN/>
        <w:adjustRightInd/>
        <w:ind w:firstLine="567"/>
        <w:jc w:val="both"/>
        <w:rPr>
          <w:bCs/>
          <w:sz w:val="23"/>
          <w:szCs w:val="23"/>
        </w:rPr>
      </w:pPr>
      <w:r w:rsidRPr="00F32C72">
        <w:rPr>
          <w:bCs/>
          <w:sz w:val="23"/>
          <w:szCs w:val="23"/>
        </w:rPr>
        <w:t xml:space="preserve">е) отсутствие выплат из КФ ВВ </w:t>
      </w:r>
      <w:r w:rsidRPr="00A0446F">
        <w:rPr>
          <w:bCs/>
          <w:sz w:val="23"/>
          <w:szCs w:val="23"/>
        </w:rPr>
        <w:t xml:space="preserve">Ассоциации </w:t>
      </w:r>
      <w:r w:rsidR="00B26AC8" w:rsidRPr="00A0446F">
        <w:rPr>
          <w:bCs/>
          <w:sz w:val="23"/>
          <w:szCs w:val="23"/>
        </w:rPr>
        <w:t xml:space="preserve">и </w:t>
      </w:r>
      <w:r w:rsidRPr="00A0446F">
        <w:rPr>
          <w:bCs/>
          <w:sz w:val="23"/>
          <w:szCs w:val="23"/>
        </w:rPr>
        <w:t>(или)</w:t>
      </w:r>
      <w:r w:rsidRPr="00F32C72">
        <w:rPr>
          <w:bCs/>
          <w:sz w:val="23"/>
          <w:szCs w:val="23"/>
        </w:rPr>
        <w:t xml:space="preserve"> из КФ ОДО Ассоциации по вине члена Ассоциации;</w:t>
      </w:r>
    </w:p>
    <w:p w14:paraId="797CD792" w14:textId="77777777" w:rsidR="00C16215" w:rsidRPr="00F32C72" w:rsidRDefault="00C16215" w:rsidP="00C16215">
      <w:pPr>
        <w:widowControl/>
        <w:autoSpaceDE/>
        <w:autoSpaceDN/>
        <w:adjustRightInd/>
        <w:ind w:firstLine="567"/>
        <w:jc w:val="both"/>
        <w:rPr>
          <w:bCs/>
          <w:sz w:val="23"/>
          <w:szCs w:val="23"/>
        </w:rPr>
      </w:pPr>
      <w:r w:rsidRPr="00F32C72">
        <w:rPr>
          <w:bCs/>
          <w:sz w:val="23"/>
          <w:szCs w:val="23"/>
        </w:rPr>
        <w:t>ё) отсутствие неисполненных обязательств по кредитам, ссудам, поручительствам у члена Ассоциации, у исполнительного органа члена Ассоциации.</w:t>
      </w:r>
    </w:p>
    <w:p w14:paraId="4566FD84" w14:textId="41855E01" w:rsidR="00C16215" w:rsidRPr="00F32C72" w:rsidRDefault="00C16215" w:rsidP="00C16215">
      <w:pPr>
        <w:widowControl/>
        <w:autoSpaceDE/>
        <w:autoSpaceDN/>
        <w:adjustRightInd/>
        <w:ind w:firstLine="567"/>
        <w:jc w:val="both"/>
        <w:rPr>
          <w:bCs/>
          <w:sz w:val="23"/>
          <w:szCs w:val="23"/>
        </w:rPr>
      </w:pPr>
      <w:bookmarkStart w:id="4" w:name="_Hlk178074062"/>
      <w:r w:rsidRPr="00F32C72">
        <w:rPr>
          <w:bCs/>
          <w:sz w:val="23"/>
          <w:szCs w:val="23"/>
        </w:rPr>
        <w:t>6.</w:t>
      </w:r>
      <w:r w:rsidR="00DB4082" w:rsidRPr="00F32C72">
        <w:rPr>
          <w:bCs/>
          <w:sz w:val="23"/>
          <w:szCs w:val="23"/>
        </w:rPr>
        <w:t>5.</w:t>
      </w:r>
      <w:r w:rsidRPr="00F32C72">
        <w:rPr>
          <w:bCs/>
          <w:sz w:val="23"/>
          <w:szCs w:val="23"/>
        </w:rPr>
        <w:t xml:space="preserve"> В целях получения займа член Ассоциации представляет в Ассоциацию заявление с приложением следующих документов, подтверждающих его соответствие указанным в п</w:t>
      </w:r>
      <w:r w:rsidR="00BC2725">
        <w:rPr>
          <w:bCs/>
          <w:sz w:val="23"/>
          <w:szCs w:val="23"/>
        </w:rPr>
        <w:t xml:space="preserve">унктах </w:t>
      </w:r>
      <w:r w:rsidRPr="00F32C72">
        <w:rPr>
          <w:bCs/>
          <w:sz w:val="23"/>
          <w:szCs w:val="23"/>
        </w:rPr>
        <w:t xml:space="preserve">6.3. </w:t>
      </w:r>
      <w:proofErr w:type="gramStart"/>
      <w:r w:rsidRPr="00F32C72">
        <w:rPr>
          <w:bCs/>
          <w:sz w:val="23"/>
          <w:szCs w:val="23"/>
        </w:rPr>
        <w:t xml:space="preserve">и </w:t>
      </w:r>
      <w:r w:rsidR="00BC2725">
        <w:rPr>
          <w:bCs/>
          <w:sz w:val="23"/>
          <w:szCs w:val="23"/>
        </w:rPr>
        <w:t xml:space="preserve"> </w:t>
      </w:r>
      <w:r w:rsidRPr="00F32C72">
        <w:rPr>
          <w:bCs/>
          <w:sz w:val="23"/>
          <w:szCs w:val="23"/>
        </w:rPr>
        <w:t>6.</w:t>
      </w:r>
      <w:r w:rsidR="00DB4082" w:rsidRPr="00F32C72">
        <w:rPr>
          <w:bCs/>
          <w:sz w:val="23"/>
          <w:szCs w:val="23"/>
        </w:rPr>
        <w:t>4.</w:t>
      </w:r>
      <w:proofErr w:type="gramEnd"/>
      <w:r w:rsidRPr="00F32C72">
        <w:rPr>
          <w:bCs/>
          <w:sz w:val="23"/>
          <w:szCs w:val="23"/>
        </w:rPr>
        <w:t xml:space="preserve">  настоящего Положения требованиям:</w:t>
      </w:r>
    </w:p>
    <w:bookmarkEnd w:id="4"/>
    <w:p w14:paraId="1B188600" w14:textId="7B04ED31" w:rsidR="00C16215" w:rsidRPr="00F32C72" w:rsidRDefault="00C16215" w:rsidP="00C16215">
      <w:pPr>
        <w:widowControl/>
        <w:autoSpaceDE/>
        <w:autoSpaceDN/>
        <w:adjustRightInd/>
        <w:ind w:firstLine="567"/>
        <w:jc w:val="both"/>
        <w:rPr>
          <w:bCs/>
          <w:sz w:val="23"/>
          <w:szCs w:val="23"/>
        </w:rPr>
      </w:pPr>
      <w:r w:rsidRPr="00F32C72">
        <w:rPr>
          <w:bCs/>
          <w:sz w:val="23"/>
          <w:szCs w:val="23"/>
        </w:rPr>
        <w:t xml:space="preserve">1) справка об отсутствии задолженности по выплате заработной платы работникам члена Ассоциации юридического лица по состоянию </w:t>
      </w:r>
      <w:r w:rsidRPr="00AC34D2">
        <w:rPr>
          <w:bCs/>
          <w:sz w:val="23"/>
          <w:szCs w:val="23"/>
        </w:rPr>
        <w:t>на «01» апреля 2020 года</w:t>
      </w:r>
      <w:r w:rsidR="00F238D7" w:rsidRPr="00AC34D2">
        <w:rPr>
          <w:bCs/>
          <w:sz w:val="23"/>
          <w:szCs w:val="23"/>
        </w:rPr>
        <w:t xml:space="preserve"> </w:t>
      </w:r>
      <w:bookmarkStart w:id="5" w:name="_Hlk182581399"/>
      <w:r w:rsidR="00F238D7" w:rsidRPr="00CC6862">
        <w:rPr>
          <w:bCs/>
          <w:sz w:val="23"/>
          <w:szCs w:val="23"/>
        </w:rPr>
        <w:t>и</w:t>
      </w:r>
      <w:r w:rsidR="00AC34D2" w:rsidRPr="00CC6862">
        <w:rPr>
          <w:bCs/>
          <w:sz w:val="23"/>
          <w:szCs w:val="23"/>
        </w:rPr>
        <w:t xml:space="preserve"> </w:t>
      </w:r>
      <w:r w:rsidR="00CB4ECE" w:rsidRPr="00CC6862">
        <w:rPr>
          <w:bCs/>
          <w:sz w:val="23"/>
          <w:szCs w:val="23"/>
        </w:rPr>
        <w:t>на 1-е число месяца, предшествую</w:t>
      </w:r>
      <w:r w:rsidR="00F238D7" w:rsidRPr="00CC6862">
        <w:rPr>
          <w:bCs/>
          <w:sz w:val="23"/>
          <w:szCs w:val="23"/>
        </w:rPr>
        <w:t>щего месяцу</w:t>
      </w:r>
      <w:r w:rsidR="00DB4082" w:rsidRPr="00CC6862">
        <w:rPr>
          <w:bCs/>
          <w:sz w:val="23"/>
          <w:szCs w:val="23"/>
        </w:rPr>
        <w:t>,</w:t>
      </w:r>
      <w:r w:rsidR="00F238D7" w:rsidRPr="00CC6862">
        <w:rPr>
          <w:bCs/>
          <w:sz w:val="23"/>
          <w:szCs w:val="23"/>
        </w:rPr>
        <w:t xml:space="preserve"> в котором подается заявка на получение займа,</w:t>
      </w:r>
      <w:r w:rsidR="00CB4ECE" w:rsidRPr="00CC6862">
        <w:rPr>
          <w:bCs/>
          <w:sz w:val="23"/>
          <w:szCs w:val="23"/>
        </w:rPr>
        <w:t xml:space="preserve"> </w:t>
      </w:r>
      <w:bookmarkEnd w:id="5"/>
      <w:r w:rsidRPr="00F32C72">
        <w:rPr>
          <w:bCs/>
          <w:sz w:val="23"/>
          <w:szCs w:val="23"/>
        </w:rPr>
        <w:t>подписанная уполномоченным лицом члена Ассоциации;</w:t>
      </w:r>
    </w:p>
    <w:p w14:paraId="16D967B3" w14:textId="77777777" w:rsidR="00C16215" w:rsidRPr="00F32C72" w:rsidRDefault="00C16215" w:rsidP="00C16215">
      <w:pPr>
        <w:widowControl/>
        <w:autoSpaceDE/>
        <w:autoSpaceDN/>
        <w:adjustRightInd/>
        <w:ind w:firstLine="567"/>
        <w:jc w:val="both"/>
        <w:rPr>
          <w:bCs/>
          <w:sz w:val="23"/>
          <w:szCs w:val="23"/>
        </w:rPr>
      </w:pPr>
      <w:r w:rsidRPr="00F32C72">
        <w:rPr>
          <w:bCs/>
          <w:sz w:val="23"/>
          <w:szCs w:val="23"/>
        </w:rPr>
        <w:t>2) справка налогового органа о задолженности по уплате налогов, сборов, пеней, штрафов и процентов, подлежащих уплате в соответствии с законодательством Российской Федерации, по состоянию на 1-е число месяца, в котором представляются документы;</w:t>
      </w:r>
    </w:p>
    <w:p w14:paraId="2D6BEC42" w14:textId="477754B6" w:rsidR="00C16215" w:rsidRPr="00F32C72" w:rsidRDefault="00C16215" w:rsidP="00C16215">
      <w:pPr>
        <w:widowControl/>
        <w:autoSpaceDE/>
        <w:autoSpaceDN/>
        <w:adjustRightInd/>
        <w:ind w:firstLine="567"/>
        <w:jc w:val="both"/>
        <w:rPr>
          <w:bCs/>
          <w:sz w:val="23"/>
          <w:szCs w:val="23"/>
        </w:rPr>
      </w:pPr>
      <w:r w:rsidRPr="00F32C72">
        <w:rPr>
          <w:bCs/>
          <w:sz w:val="23"/>
          <w:szCs w:val="23"/>
        </w:rPr>
        <w:t>3) справка о наличии (отсутствии) непогашенной или неснятой судимости за преступления в сфере экономики у лиц, указанных в подпункте «е» пункта 6.3. настоящего Положения (в случае отсутствия такой справки на день подачи документов она может быть представлена до подписания Ассоциацией Договора займа);</w:t>
      </w:r>
    </w:p>
    <w:p w14:paraId="20537C97" w14:textId="77777777" w:rsidR="00C16215" w:rsidRPr="00F32C72" w:rsidRDefault="00C16215" w:rsidP="00C16215">
      <w:pPr>
        <w:widowControl/>
        <w:autoSpaceDE/>
        <w:autoSpaceDN/>
        <w:adjustRightInd/>
        <w:ind w:firstLine="567"/>
        <w:jc w:val="both"/>
        <w:rPr>
          <w:bCs/>
          <w:sz w:val="23"/>
          <w:szCs w:val="23"/>
        </w:rPr>
      </w:pPr>
      <w:r w:rsidRPr="00F32C72">
        <w:rPr>
          <w:bCs/>
          <w:sz w:val="23"/>
          <w:szCs w:val="23"/>
        </w:rPr>
        <w:t>4) копии бухгалтерской (финансовой) отчетности за год, предшествующий году подачи документов;</w:t>
      </w:r>
    </w:p>
    <w:p w14:paraId="3DDF73D0" w14:textId="7BFED023" w:rsidR="00C16215" w:rsidRPr="00F32C72" w:rsidRDefault="00C16215" w:rsidP="00C16215">
      <w:pPr>
        <w:widowControl/>
        <w:autoSpaceDE/>
        <w:autoSpaceDN/>
        <w:adjustRightInd/>
        <w:ind w:firstLine="567"/>
        <w:jc w:val="both"/>
        <w:rPr>
          <w:bCs/>
          <w:sz w:val="23"/>
          <w:szCs w:val="23"/>
        </w:rPr>
      </w:pPr>
      <w:r w:rsidRPr="00F32C72">
        <w:rPr>
          <w:bCs/>
          <w:sz w:val="23"/>
          <w:szCs w:val="23"/>
        </w:rPr>
        <w:t>5) сведения о наличии (отсутствии) привлечения к субсидиарной ответственности лиц, указанных в подпункте «ж» пункта 6.3.</w:t>
      </w:r>
      <w:r w:rsidR="00375655" w:rsidRPr="00F32C72">
        <w:rPr>
          <w:bCs/>
          <w:sz w:val="23"/>
          <w:szCs w:val="23"/>
        </w:rPr>
        <w:t xml:space="preserve"> </w:t>
      </w:r>
      <w:r w:rsidRPr="00F32C72">
        <w:rPr>
          <w:bCs/>
          <w:sz w:val="23"/>
          <w:szCs w:val="23"/>
        </w:rPr>
        <w:t>настоящего Положения;</w:t>
      </w:r>
    </w:p>
    <w:p w14:paraId="406ACCED" w14:textId="71D4E0EA" w:rsidR="00C16215" w:rsidRPr="00F32C72" w:rsidRDefault="00C16215" w:rsidP="00C16215">
      <w:pPr>
        <w:widowControl/>
        <w:autoSpaceDE/>
        <w:autoSpaceDN/>
        <w:adjustRightInd/>
        <w:ind w:firstLine="567"/>
        <w:jc w:val="both"/>
        <w:rPr>
          <w:bCs/>
          <w:sz w:val="23"/>
          <w:szCs w:val="23"/>
        </w:rPr>
      </w:pPr>
      <w:r w:rsidRPr="00F32C72">
        <w:rPr>
          <w:bCs/>
          <w:sz w:val="23"/>
          <w:szCs w:val="23"/>
        </w:rPr>
        <w:t>6) обязательство об обеспечении исполнения обязательств заемщика по Договору займа, указанное в подпункте «з» пункта 6.3.</w:t>
      </w:r>
      <w:r w:rsidR="00375655" w:rsidRPr="00F32C72">
        <w:rPr>
          <w:bCs/>
          <w:sz w:val="23"/>
          <w:szCs w:val="23"/>
        </w:rPr>
        <w:t xml:space="preserve"> </w:t>
      </w:r>
      <w:r w:rsidRPr="00F32C72">
        <w:rPr>
          <w:bCs/>
          <w:sz w:val="23"/>
          <w:szCs w:val="23"/>
        </w:rPr>
        <w:t>настоящего Положения;</w:t>
      </w:r>
    </w:p>
    <w:p w14:paraId="5C447C2F" w14:textId="12792A55" w:rsidR="00C16215" w:rsidRPr="00F32C72" w:rsidRDefault="00C16215" w:rsidP="00C16215">
      <w:pPr>
        <w:widowControl/>
        <w:autoSpaceDE/>
        <w:autoSpaceDN/>
        <w:adjustRightInd/>
        <w:ind w:firstLine="567"/>
        <w:jc w:val="both"/>
        <w:rPr>
          <w:bCs/>
          <w:sz w:val="23"/>
          <w:szCs w:val="23"/>
        </w:rPr>
      </w:pPr>
      <w:r w:rsidRPr="00F32C72">
        <w:rPr>
          <w:bCs/>
          <w:sz w:val="23"/>
          <w:szCs w:val="23"/>
        </w:rPr>
        <w:t>7) договор банковского счета, указанный в подпункте «и» пункта 6.3.</w:t>
      </w:r>
      <w:r w:rsidR="00375655" w:rsidRPr="00F32C72">
        <w:rPr>
          <w:bCs/>
          <w:sz w:val="23"/>
          <w:szCs w:val="23"/>
        </w:rPr>
        <w:t xml:space="preserve"> </w:t>
      </w:r>
      <w:r w:rsidRPr="00F32C72">
        <w:rPr>
          <w:bCs/>
          <w:sz w:val="23"/>
          <w:szCs w:val="23"/>
        </w:rPr>
        <w:t>настоящего Положения;</w:t>
      </w:r>
    </w:p>
    <w:p w14:paraId="4A5CF9FB" w14:textId="0638B1EE" w:rsidR="00C16215" w:rsidRPr="00F32C72" w:rsidRDefault="00C16215" w:rsidP="00C16215">
      <w:pPr>
        <w:widowControl/>
        <w:autoSpaceDE/>
        <w:autoSpaceDN/>
        <w:adjustRightInd/>
        <w:ind w:firstLine="567"/>
        <w:jc w:val="both"/>
        <w:rPr>
          <w:bCs/>
          <w:sz w:val="23"/>
          <w:szCs w:val="23"/>
        </w:rPr>
      </w:pPr>
      <w:r w:rsidRPr="00F32C72">
        <w:rPr>
          <w:bCs/>
          <w:sz w:val="23"/>
          <w:szCs w:val="23"/>
        </w:rPr>
        <w:t>8) соглашения, указанные в подпункте «к» пункта 6.3. настоящего Положения;</w:t>
      </w:r>
    </w:p>
    <w:p w14:paraId="6BEEE307" w14:textId="77777777" w:rsidR="00C16215" w:rsidRPr="00F32C72" w:rsidRDefault="00C16215" w:rsidP="00C16215">
      <w:pPr>
        <w:widowControl/>
        <w:autoSpaceDE/>
        <w:autoSpaceDN/>
        <w:adjustRightInd/>
        <w:ind w:firstLine="567"/>
        <w:jc w:val="both"/>
        <w:rPr>
          <w:bCs/>
          <w:sz w:val="23"/>
          <w:szCs w:val="23"/>
        </w:rPr>
      </w:pPr>
      <w:r w:rsidRPr="00F32C72">
        <w:rPr>
          <w:bCs/>
          <w:sz w:val="23"/>
          <w:szCs w:val="23"/>
        </w:rPr>
        <w:t>9) справка налогового органа об открытых банковских счетах заемщика в кредитных организациях;</w:t>
      </w:r>
    </w:p>
    <w:p w14:paraId="4688835F" w14:textId="77777777" w:rsidR="00C16215" w:rsidRPr="00F32C72" w:rsidRDefault="00C16215" w:rsidP="00C16215">
      <w:pPr>
        <w:widowControl/>
        <w:autoSpaceDE/>
        <w:autoSpaceDN/>
        <w:adjustRightInd/>
        <w:ind w:firstLine="567"/>
        <w:jc w:val="both"/>
        <w:rPr>
          <w:bCs/>
          <w:sz w:val="23"/>
          <w:szCs w:val="23"/>
        </w:rPr>
      </w:pPr>
      <w:r w:rsidRPr="00F32C72">
        <w:rPr>
          <w:bCs/>
          <w:sz w:val="23"/>
          <w:szCs w:val="23"/>
        </w:rPr>
        <w:t>10) договоры подряда с приложением документов, подтверждающих объем выполненных по таким договорам работ (при наличии);</w:t>
      </w:r>
    </w:p>
    <w:p w14:paraId="7E24A8DA" w14:textId="2CC6C724" w:rsidR="00C16215" w:rsidRPr="00F32C72" w:rsidRDefault="00C16215" w:rsidP="00C16215">
      <w:pPr>
        <w:widowControl/>
        <w:autoSpaceDE/>
        <w:autoSpaceDN/>
        <w:adjustRightInd/>
        <w:ind w:firstLine="567"/>
        <w:jc w:val="both"/>
        <w:rPr>
          <w:bCs/>
          <w:sz w:val="23"/>
          <w:szCs w:val="23"/>
        </w:rPr>
      </w:pPr>
      <w:r w:rsidRPr="00F32C72">
        <w:rPr>
          <w:bCs/>
          <w:sz w:val="23"/>
          <w:szCs w:val="23"/>
        </w:rPr>
        <w:t>11) план расходования займа по форме, утвержденной Советом, с указанием целей его использования, соответствующих пункту 6.2.</w:t>
      </w:r>
      <w:r w:rsidR="00375655" w:rsidRPr="00F32C72">
        <w:rPr>
          <w:bCs/>
          <w:sz w:val="23"/>
          <w:szCs w:val="23"/>
        </w:rPr>
        <w:t xml:space="preserve"> </w:t>
      </w:r>
      <w:r w:rsidRPr="00F32C72">
        <w:rPr>
          <w:bCs/>
          <w:sz w:val="23"/>
          <w:szCs w:val="23"/>
        </w:rPr>
        <w:t>настоящего Положения, и лиц, в пользу которых будут осуществляться платежи за счет средств займа.</w:t>
      </w:r>
    </w:p>
    <w:p w14:paraId="5F6EAF20" w14:textId="5572A961" w:rsidR="00C16215" w:rsidRPr="00F32C72" w:rsidRDefault="00C16215" w:rsidP="00C16215">
      <w:pPr>
        <w:widowControl/>
        <w:autoSpaceDE/>
        <w:autoSpaceDN/>
        <w:adjustRightInd/>
        <w:ind w:firstLine="567"/>
        <w:jc w:val="both"/>
        <w:rPr>
          <w:bCs/>
          <w:sz w:val="23"/>
          <w:szCs w:val="23"/>
        </w:rPr>
      </w:pPr>
      <w:r w:rsidRPr="00F32C72">
        <w:rPr>
          <w:bCs/>
          <w:sz w:val="23"/>
          <w:szCs w:val="23"/>
        </w:rPr>
        <w:t xml:space="preserve">12) иные документы, подтверждающие соответствие члена Ассоциации требованиям, указанным </w:t>
      </w:r>
      <w:r w:rsidR="00BC2725">
        <w:rPr>
          <w:bCs/>
          <w:sz w:val="23"/>
          <w:szCs w:val="23"/>
        </w:rPr>
        <w:t xml:space="preserve">в </w:t>
      </w:r>
      <w:r w:rsidRPr="00F32C72">
        <w:rPr>
          <w:bCs/>
          <w:sz w:val="23"/>
          <w:szCs w:val="23"/>
        </w:rPr>
        <w:t>п</w:t>
      </w:r>
      <w:r w:rsidR="00523C92">
        <w:rPr>
          <w:bCs/>
          <w:sz w:val="23"/>
          <w:szCs w:val="23"/>
        </w:rPr>
        <w:t>.6.3., п.</w:t>
      </w:r>
      <w:r w:rsidR="00BC2725">
        <w:rPr>
          <w:bCs/>
          <w:sz w:val="23"/>
          <w:szCs w:val="23"/>
        </w:rPr>
        <w:t xml:space="preserve"> </w:t>
      </w:r>
      <w:r w:rsidRPr="00F32C72">
        <w:rPr>
          <w:bCs/>
          <w:sz w:val="23"/>
          <w:szCs w:val="23"/>
        </w:rPr>
        <w:t>6.</w:t>
      </w:r>
      <w:r w:rsidR="00375655" w:rsidRPr="00F32C72">
        <w:rPr>
          <w:bCs/>
          <w:sz w:val="23"/>
          <w:szCs w:val="23"/>
        </w:rPr>
        <w:t>4.</w:t>
      </w:r>
      <w:r w:rsidRPr="00F32C72">
        <w:rPr>
          <w:bCs/>
          <w:sz w:val="23"/>
          <w:szCs w:val="23"/>
        </w:rPr>
        <w:t xml:space="preserve"> настоящего Положения.</w:t>
      </w:r>
    </w:p>
    <w:p w14:paraId="34414940" w14:textId="36D33D7B" w:rsidR="00C16215" w:rsidRPr="00F32C72" w:rsidRDefault="00C16215" w:rsidP="00C16215">
      <w:pPr>
        <w:widowControl/>
        <w:autoSpaceDE/>
        <w:autoSpaceDN/>
        <w:adjustRightInd/>
        <w:ind w:firstLine="567"/>
        <w:jc w:val="both"/>
        <w:rPr>
          <w:bCs/>
          <w:sz w:val="23"/>
          <w:szCs w:val="23"/>
        </w:rPr>
      </w:pPr>
      <w:r w:rsidRPr="00F32C72">
        <w:rPr>
          <w:bCs/>
          <w:sz w:val="23"/>
          <w:szCs w:val="23"/>
        </w:rPr>
        <w:t>6.</w:t>
      </w:r>
      <w:r w:rsidR="00375655" w:rsidRPr="00F32C72">
        <w:rPr>
          <w:bCs/>
          <w:sz w:val="23"/>
          <w:szCs w:val="23"/>
        </w:rPr>
        <w:t>6.</w:t>
      </w:r>
      <w:r w:rsidRPr="00F32C72">
        <w:rPr>
          <w:bCs/>
          <w:sz w:val="23"/>
          <w:szCs w:val="23"/>
        </w:rPr>
        <w:t xml:space="preserve"> </w:t>
      </w:r>
      <w:bookmarkStart w:id="6" w:name="_Hlk182581516"/>
      <w:r w:rsidRPr="00F32C72">
        <w:rPr>
          <w:bCs/>
          <w:sz w:val="23"/>
          <w:szCs w:val="23"/>
        </w:rPr>
        <w:t xml:space="preserve">Примерные формы Договора займа, Договора залога имущества, Договора уступки права требования денежных обязательств по договорам подряда, </w:t>
      </w:r>
      <w:r w:rsidR="0065782D" w:rsidRPr="00CC6862">
        <w:rPr>
          <w:bCs/>
          <w:sz w:val="23"/>
          <w:szCs w:val="23"/>
        </w:rPr>
        <w:t>договора поручительства,</w:t>
      </w:r>
      <w:r w:rsidR="0065782D" w:rsidRPr="0065782D">
        <w:rPr>
          <w:bCs/>
          <w:color w:val="FF0000"/>
          <w:sz w:val="23"/>
          <w:szCs w:val="23"/>
        </w:rPr>
        <w:t xml:space="preserve"> </w:t>
      </w:r>
      <w:r w:rsidRPr="00F32C72">
        <w:rPr>
          <w:bCs/>
          <w:sz w:val="23"/>
          <w:szCs w:val="23"/>
        </w:rPr>
        <w:t xml:space="preserve">а также формы документов в соответствии с настоящим </w:t>
      </w:r>
      <w:r w:rsidRPr="009D20C1">
        <w:rPr>
          <w:bCs/>
          <w:sz w:val="23"/>
          <w:szCs w:val="23"/>
        </w:rPr>
        <w:t>разделом утверждаются решением Совета Ассоциации.</w:t>
      </w:r>
      <w:bookmarkEnd w:id="6"/>
    </w:p>
    <w:p w14:paraId="47A3E1EF" w14:textId="67584D1F" w:rsidR="00C16215" w:rsidRPr="00F32C72" w:rsidRDefault="00C16215" w:rsidP="00C16215">
      <w:pPr>
        <w:widowControl/>
        <w:autoSpaceDE/>
        <w:autoSpaceDN/>
        <w:adjustRightInd/>
        <w:ind w:firstLine="567"/>
        <w:jc w:val="both"/>
        <w:rPr>
          <w:bCs/>
          <w:sz w:val="23"/>
          <w:szCs w:val="23"/>
        </w:rPr>
      </w:pPr>
      <w:r w:rsidRPr="00F32C72">
        <w:rPr>
          <w:bCs/>
          <w:sz w:val="23"/>
          <w:szCs w:val="23"/>
        </w:rPr>
        <w:t>6.</w:t>
      </w:r>
      <w:r w:rsidR="00375655" w:rsidRPr="00F32C72">
        <w:rPr>
          <w:bCs/>
          <w:sz w:val="23"/>
          <w:szCs w:val="23"/>
        </w:rPr>
        <w:t xml:space="preserve">7. </w:t>
      </w:r>
      <w:r w:rsidRPr="00F32C72">
        <w:rPr>
          <w:bCs/>
          <w:sz w:val="23"/>
          <w:szCs w:val="23"/>
        </w:rPr>
        <w:t>С целью получения займа член Ассоциации подает в Ассоциацию заявление о предоставлении займа (по форме</w:t>
      </w:r>
      <w:r w:rsidR="00B26AC8">
        <w:rPr>
          <w:bCs/>
          <w:sz w:val="23"/>
          <w:szCs w:val="23"/>
        </w:rPr>
        <w:t>,</w:t>
      </w:r>
      <w:r w:rsidRPr="00F32C72">
        <w:rPr>
          <w:bCs/>
          <w:sz w:val="23"/>
          <w:szCs w:val="23"/>
        </w:rPr>
        <w:t xml:space="preserve"> утвержденной Советом Ассоциации), содержащее сведения </w:t>
      </w:r>
      <w:r w:rsidRPr="00F32C72">
        <w:rPr>
          <w:bCs/>
          <w:sz w:val="23"/>
          <w:szCs w:val="23"/>
        </w:rPr>
        <w:lastRenderedPageBreak/>
        <w:t>о размере займа и его целях, с приложением документов, указанных в п</w:t>
      </w:r>
      <w:r w:rsidR="003B7FE4">
        <w:rPr>
          <w:bCs/>
          <w:sz w:val="23"/>
          <w:szCs w:val="23"/>
        </w:rPr>
        <w:t>.</w:t>
      </w:r>
      <w:r w:rsidR="00E91990">
        <w:rPr>
          <w:bCs/>
          <w:sz w:val="23"/>
          <w:szCs w:val="23"/>
        </w:rPr>
        <w:t xml:space="preserve"> </w:t>
      </w:r>
      <w:r w:rsidRPr="00F32C72">
        <w:rPr>
          <w:bCs/>
          <w:sz w:val="23"/>
          <w:szCs w:val="23"/>
        </w:rPr>
        <w:t>6.</w:t>
      </w:r>
      <w:r w:rsidR="00375655" w:rsidRPr="00F32C72">
        <w:rPr>
          <w:bCs/>
          <w:sz w:val="23"/>
          <w:szCs w:val="23"/>
        </w:rPr>
        <w:t>5.</w:t>
      </w:r>
      <w:r w:rsidRPr="00F32C72">
        <w:rPr>
          <w:bCs/>
          <w:sz w:val="23"/>
          <w:szCs w:val="23"/>
        </w:rPr>
        <w:t xml:space="preserve"> настоящего Положения (далее – заявление о предоставлени</w:t>
      </w:r>
      <w:r w:rsidR="00B26AC8">
        <w:rPr>
          <w:bCs/>
          <w:sz w:val="23"/>
          <w:szCs w:val="23"/>
        </w:rPr>
        <w:t>и</w:t>
      </w:r>
      <w:r w:rsidRPr="00F32C72">
        <w:rPr>
          <w:bCs/>
          <w:sz w:val="23"/>
          <w:szCs w:val="23"/>
        </w:rPr>
        <w:t xml:space="preserve"> займа).</w:t>
      </w:r>
    </w:p>
    <w:p w14:paraId="751F64D0" w14:textId="1967D251" w:rsidR="00C16215" w:rsidRPr="00F32C72" w:rsidRDefault="00C16215" w:rsidP="00C16215">
      <w:pPr>
        <w:widowControl/>
        <w:autoSpaceDE/>
        <w:autoSpaceDN/>
        <w:adjustRightInd/>
        <w:ind w:firstLine="567"/>
        <w:jc w:val="both"/>
        <w:rPr>
          <w:bCs/>
          <w:sz w:val="23"/>
          <w:szCs w:val="23"/>
        </w:rPr>
      </w:pPr>
      <w:r w:rsidRPr="00F32C72">
        <w:rPr>
          <w:bCs/>
          <w:sz w:val="23"/>
          <w:szCs w:val="23"/>
        </w:rPr>
        <w:t>6.</w:t>
      </w:r>
      <w:r w:rsidR="00375655" w:rsidRPr="00F32C72">
        <w:rPr>
          <w:bCs/>
          <w:sz w:val="23"/>
          <w:szCs w:val="23"/>
        </w:rPr>
        <w:t>7.1</w:t>
      </w:r>
      <w:r w:rsidRPr="00F32C72">
        <w:rPr>
          <w:bCs/>
          <w:sz w:val="23"/>
          <w:szCs w:val="23"/>
        </w:rPr>
        <w:t>. В случае подписания заявления на получение займа представителем члена Ассоциации, действующим на основании нотариальной доверенности, дополнительно к заявке прилагается нотариальная копия такой доверенности.</w:t>
      </w:r>
    </w:p>
    <w:p w14:paraId="506B7B58" w14:textId="5AF7BA8A" w:rsidR="00C16215" w:rsidRPr="00F32C72" w:rsidRDefault="00C16215" w:rsidP="00C16215">
      <w:pPr>
        <w:widowControl/>
        <w:autoSpaceDE/>
        <w:autoSpaceDN/>
        <w:adjustRightInd/>
        <w:ind w:firstLine="567"/>
        <w:jc w:val="both"/>
        <w:rPr>
          <w:bCs/>
          <w:sz w:val="23"/>
          <w:szCs w:val="23"/>
        </w:rPr>
      </w:pPr>
      <w:r w:rsidRPr="00F32C72">
        <w:rPr>
          <w:bCs/>
          <w:sz w:val="23"/>
          <w:szCs w:val="23"/>
        </w:rPr>
        <w:t>6.</w:t>
      </w:r>
      <w:r w:rsidR="00853855" w:rsidRPr="00F32C72">
        <w:rPr>
          <w:bCs/>
          <w:sz w:val="23"/>
          <w:szCs w:val="23"/>
        </w:rPr>
        <w:t>7.2</w:t>
      </w:r>
      <w:r w:rsidRPr="00F32C72">
        <w:rPr>
          <w:bCs/>
          <w:sz w:val="23"/>
          <w:szCs w:val="23"/>
        </w:rPr>
        <w:t>. В случае, если способом обеспечения исполнения обязательств члена Ассоциации по договору займа выбран залог имущества, такой член предоставляет отчёт независимого оценщика, осуществившего оценку рыночной стоимости предмета залога.</w:t>
      </w:r>
    </w:p>
    <w:p w14:paraId="4667BB81" w14:textId="66D7CB33" w:rsidR="00C16215" w:rsidRPr="00F32C72" w:rsidRDefault="00C16215" w:rsidP="00C16215">
      <w:pPr>
        <w:widowControl/>
        <w:autoSpaceDE/>
        <w:autoSpaceDN/>
        <w:adjustRightInd/>
        <w:ind w:firstLine="567"/>
        <w:jc w:val="both"/>
        <w:rPr>
          <w:bCs/>
          <w:sz w:val="23"/>
          <w:szCs w:val="23"/>
        </w:rPr>
      </w:pPr>
      <w:r w:rsidRPr="00F32C72">
        <w:rPr>
          <w:bCs/>
          <w:sz w:val="23"/>
          <w:szCs w:val="23"/>
        </w:rPr>
        <w:t> 6.</w:t>
      </w:r>
      <w:r w:rsidR="00853855" w:rsidRPr="00F32C72">
        <w:rPr>
          <w:bCs/>
          <w:sz w:val="23"/>
          <w:szCs w:val="23"/>
        </w:rPr>
        <w:t>7.3</w:t>
      </w:r>
      <w:r w:rsidRPr="00F32C72">
        <w:rPr>
          <w:bCs/>
          <w:sz w:val="23"/>
          <w:szCs w:val="23"/>
        </w:rPr>
        <w:t>. Заявка на получение займа подается в Ассоциацию на бумажном носителе посредством почтового отправления, курьером, руководителем члена Ассоциации или представителем по доверенности.</w:t>
      </w:r>
    </w:p>
    <w:p w14:paraId="14912A38" w14:textId="13727DB3" w:rsidR="00C16215" w:rsidRPr="00F32C72" w:rsidRDefault="00C16215" w:rsidP="00C16215">
      <w:pPr>
        <w:widowControl/>
        <w:autoSpaceDE/>
        <w:autoSpaceDN/>
        <w:adjustRightInd/>
        <w:ind w:firstLine="567"/>
        <w:jc w:val="both"/>
        <w:rPr>
          <w:bCs/>
          <w:sz w:val="23"/>
          <w:szCs w:val="23"/>
        </w:rPr>
      </w:pPr>
      <w:r w:rsidRPr="00F32C72">
        <w:rPr>
          <w:bCs/>
          <w:sz w:val="23"/>
          <w:szCs w:val="23"/>
        </w:rPr>
        <w:t>6.</w:t>
      </w:r>
      <w:r w:rsidR="00853855" w:rsidRPr="00F32C72">
        <w:rPr>
          <w:bCs/>
          <w:sz w:val="23"/>
          <w:szCs w:val="23"/>
        </w:rPr>
        <w:t>7.4</w:t>
      </w:r>
      <w:r w:rsidRPr="00F32C72">
        <w:rPr>
          <w:bCs/>
          <w:sz w:val="23"/>
          <w:szCs w:val="23"/>
        </w:rPr>
        <w:t>. Заявка на получение займа подлежит обязательной регистрации в день её поступления в Ассоциацию путем регистрации в специальном журнале регистрации.</w:t>
      </w:r>
    </w:p>
    <w:p w14:paraId="200D5E78" w14:textId="53ED53F8" w:rsidR="00C16215" w:rsidRPr="00F32C72" w:rsidRDefault="00C16215" w:rsidP="00C16215">
      <w:pPr>
        <w:widowControl/>
        <w:autoSpaceDE/>
        <w:autoSpaceDN/>
        <w:adjustRightInd/>
        <w:ind w:firstLine="567"/>
        <w:jc w:val="both"/>
        <w:rPr>
          <w:bCs/>
          <w:sz w:val="23"/>
          <w:szCs w:val="23"/>
        </w:rPr>
      </w:pPr>
      <w:r w:rsidRPr="00F32C72">
        <w:rPr>
          <w:bCs/>
          <w:sz w:val="23"/>
          <w:szCs w:val="23"/>
        </w:rPr>
        <w:t>Заявка в целях получения займа рассматривается после предоставления полного комплекта документов, указанных в п</w:t>
      </w:r>
      <w:r w:rsidR="003B7FE4">
        <w:rPr>
          <w:bCs/>
          <w:sz w:val="23"/>
          <w:szCs w:val="23"/>
        </w:rPr>
        <w:t>.</w:t>
      </w:r>
      <w:r w:rsidR="00E91990">
        <w:rPr>
          <w:bCs/>
          <w:sz w:val="23"/>
          <w:szCs w:val="23"/>
        </w:rPr>
        <w:t xml:space="preserve"> </w:t>
      </w:r>
      <w:r w:rsidRPr="00F32C72">
        <w:rPr>
          <w:bCs/>
          <w:sz w:val="23"/>
          <w:szCs w:val="23"/>
        </w:rPr>
        <w:t>6.</w:t>
      </w:r>
      <w:r w:rsidR="00853855" w:rsidRPr="00F32C72">
        <w:rPr>
          <w:bCs/>
          <w:sz w:val="23"/>
          <w:szCs w:val="23"/>
        </w:rPr>
        <w:t>5</w:t>
      </w:r>
      <w:r w:rsidR="00583322">
        <w:rPr>
          <w:bCs/>
          <w:sz w:val="23"/>
          <w:szCs w:val="23"/>
        </w:rPr>
        <w:t xml:space="preserve"> настоящего Положения</w:t>
      </w:r>
      <w:r w:rsidRPr="00F32C72">
        <w:rPr>
          <w:bCs/>
          <w:sz w:val="23"/>
          <w:szCs w:val="23"/>
        </w:rPr>
        <w:t>.</w:t>
      </w:r>
    </w:p>
    <w:p w14:paraId="3BEDD6F1" w14:textId="4C3083B5" w:rsidR="00C16215" w:rsidRPr="00F32C72" w:rsidRDefault="00C16215" w:rsidP="00C16215">
      <w:pPr>
        <w:widowControl/>
        <w:autoSpaceDE/>
        <w:autoSpaceDN/>
        <w:adjustRightInd/>
        <w:ind w:firstLine="567"/>
        <w:jc w:val="both"/>
        <w:rPr>
          <w:bCs/>
          <w:sz w:val="23"/>
          <w:szCs w:val="23"/>
        </w:rPr>
      </w:pPr>
      <w:r w:rsidRPr="00F32C72">
        <w:rPr>
          <w:bCs/>
          <w:sz w:val="23"/>
          <w:szCs w:val="23"/>
        </w:rPr>
        <w:t>6.</w:t>
      </w:r>
      <w:r w:rsidR="00853855" w:rsidRPr="00F32C72">
        <w:rPr>
          <w:bCs/>
          <w:sz w:val="23"/>
          <w:szCs w:val="23"/>
        </w:rPr>
        <w:t>7.5.</w:t>
      </w:r>
      <w:r w:rsidRPr="00F32C72">
        <w:rPr>
          <w:bCs/>
          <w:sz w:val="23"/>
          <w:szCs w:val="23"/>
        </w:rPr>
        <w:t xml:space="preserve"> Ассоциация в порядке очередности поступления рассматривает документы, предоставленные членом Ассоциации, в течение 10 (десяти) рабочих дней с даты их поступления в порядке очередности их поступления.</w:t>
      </w:r>
    </w:p>
    <w:p w14:paraId="2E5BC1FB" w14:textId="4254C53E" w:rsidR="00C16215" w:rsidRPr="00F32C72" w:rsidRDefault="00C16215" w:rsidP="00C16215">
      <w:pPr>
        <w:widowControl/>
        <w:autoSpaceDE/>
        <w:autoSpaceDN/>
        <w:adjustRightInd/>
        <w:ind w:firstLine="567"/>
        <w:jc w:val="both"/>
        <w:rPr>
          <w:bCs/>
          <w:sz w:val="23"/>
          <w:szCs w:val="23"/>
        </w:rPr>
      </w:pPr>
      <w:r w:rsidRPr="00F32C72">
        <w:rPr>
          <w:bCs/>
          <w:sz w:val="23"/>
          <w:szCs w:val="23"/>
        </w:rPr>
        <w:t>6.</w:t>
      </w:r>
      <w:r w:rsidR="00853855" w:rsidRPr="00F32C72">
        <w:rPr>
          <w:bCs/>
          <w:sz w:val="23"/>
          <w:szCs w:val="23"/>
        </w:rPr>
        <w:t>7.6</w:t>
      </w:r>
      <w:r w:rsidRPr="00F32C72">
        <w:rPr>
          <w:bCs/>
          <w:sz w:val="23"/>
          <w:szCs w:val="23"/>
        </w:rPr>
        <w:t>. Ассоциация при рассмотрении заявки на получение займа вправе использовать общедоступные источники информации (сервисы ФНС России, Картотеку арбитражных дел, Единый федеральный реестр сведений о банкротстве и другие) и (или) автоматизированные сервисы, в том числе НОСТРОЙ.</w:t>
      </w:r>
    </w:p>
    <w:p w14:paraId="112D7947" w14:textId="689E10D9" w:rsidR="00C16215" w:rsidRPr="00F32C72" w:rsidRDefault="00C16215" w:rsidP="00C16215">
      <w:pPr>
        <w:widowControl/>
        <w:autoSpaceDE/>
        <w:autoSpaceDN/>
        <w:adjustRightInd/>
        <w:ind w:firstLine="567"/>
        <w:jc w:val="both"/>
        <w:rPr>
          <w:bCs/>
          <w:sz w:val="23"/>
          <w:szCs w:val="23"/>
        </w:rPr>
      </w:pPr>
      <w:r w:rsidRPr="00F32C72">
        <w:rPr>
          <w:bCs/>
          <w:sz w:val="23"/>
          <w:szCs w:val="23"/>
        </w:rPr>
        <w:t>6.</w:t>
      </w:r>
      <w:r w:rsidR="007371C5" w:rsidRPr="00F32C72">
        <w:rPr>
          <w:bCs/>
          <w:sz w:val="23"/>
          <w:szCs w:val="23"/>
        </w:rPr>
        <w:t>7.7</w:t>
      </w:r>
      <w:r w:rsidRPr="00F32C72">
        <w:rPr>
          <w:bCs/>
          <w:sz w:val="23"/>
          <w:szCs w:val="23"/>
        </w:rPr>
        <w:t>. Совет Ассоциации осуществляет оценку финансового состояния члена Ассоциации, обратившегося с заявкой на получения займа, а также оценку его деловой репутации с целью определения риска невозврата займа путем формирования объективного заключения о финансовой устойчивости, платежеспособности, деловой активности и эффективности деятельности члена Ассоциации, а также выявления проблем и перспектив его развития.</w:t>
      </w:r>
    </w:p>
    <w:p w14:paraId="18924A06" w14:textId="1F61A9CA" w:rsidR="00C16215" w:rsidRPr="00F32C72" w:rsidRDefault="00C16215" w:rsidP="00C16215">
      <w:pPr>
        <w:widowControl/>
        <w:autoSpaceDE/>
        <w:autoSpaceDN/>
        <w:adjustRightInd/>
        <w:ind w:firstLine="567"/>
        <w:jc w:val="both"/>
        <w:rPr>
          <w:bCs/>
          <w:sz w:val="23"/>
          <w:szCs w:val="23"/>
        </w:rPr>
      </w:pPr>
      <w:bookmarkStart w:id="7" w:name="_Hlk182581641"/>
      <w:r w:rsidRPr="00F32C72">
        <w:rPr>
          <w:bCs/>
          <w:sz w:val="23"/>
          <w:szCs w:val="23"/>
        </w:rPr>
        <w:t>Член Ассоциации, подавший заявку на получение займа</w:t>
      </w:r>
      <w:r w:rsidR="00B26AC8">
        <w:rPr>
          <w:bCs/>
          <w:sz w:val="23"/>
          <w:szCs w:val="23"/>
        </w:rPr>
        <w:t>,</w:t>
      </w:r>
      <w:r w:rsidRPr="00F32C72">
        <w:rPr>
          <w:bCs/>
          <w:sz w:val="23"/>
          <w:szCs w:val="23"/>
        </w:rPr>
        <w:t xml:space="preserve"> соглашается на обработку персональных данных его исполнительного органа, учредителей (участников/акционеров) в соответствии с Конституцией РФ, требованиями Федерального закона от 27.07.2006</w:t>
      </w:r>
      <w:r w:rsidR="00583322">
        <w:rPr>
          <w:bCs/>
          <w:sz w:val="23"/>
          <w:szCs w:val="23"/>
        </w:rPr>
        <w:t xml:space="preserve"> </w:t>
      </w:r>
      <w:r w:rsidR="00583322" w:rsidRPr="00F32C72">
        <w:rPr>
          <w:bCs/>
          <w:sz w:val="23"/>
          <w:szCs w:val="23"/>
        </w:rPr>
        <w:t>№152-ФЗ</w:t>
      </w:r>
      <w:r w:rsidRPr="00F32C72">
        <w:rPr>
          <w:bCs/>
          <w:sz w:val="23"/>
          <w:szCs w:val="23"/>
        </w:rPr>
        <w:t xml:space="preserve"> «О персональных данных», Постановлением Правительства РФ от 15.09.2008 </w:t>
      </w:r>
      <w:r w:rsidR="00583322" w:rsidRPr="00F32C72">
        <w:rPr>
          <w:bCs/>
          <w:sz w:val="23"/>
          <w:szCs w:val="23"/>
        </w:rPr>
        <w:t xml:space="preserve">№687 </w:t>
      </w:r>
      <w:r w:rsidRPr="00F32C72">
        <w:rPr>
          <w:bCs/>
          <w:sz w:val="23"/>
          <w:szCs w:val="23"/>
        </w:rPr>
        <w:t>«Об утверждении Положения об особенностях обработки персональных данных, осуществляемой без использования средств автоматизации» и другими нормативными правовыми актами Российской Федерации. Член Ассоциации самостоятельно получает согласие физических лиц (исполнительного органа, учредителей, участников, акционеров) на обработку персональных данных в случаях, установленных законом.</w:t>
      </w:r>
    </w:p>
    <w:bookmarkEnd w:id="7"/>
    <w:p w14:paraId="3F2E889E" w14:textId="6F9DC34F" w:rsidR="00C16215" w:rsidRPr="00F32C72" w:rsidRDefault="00C16215" w:rsidP="00C16215">
      <w:pPr>
        <w:widowControl/>
        <w:autoSpaceDE/>
        <w:autoSpaceDN/>
        <w:adjustRightInd/>
        <w:ind w:firstLine="567"/>
        <w:jc w:val="both"/>
        <w:rPr>
          <w:bCs/>
          <w:sz w:val="23"/>
          <w:szCs w:val="23"/>
        </w:rPr>
      </w:pPr>
      <w:r w:rsidRPr="00F32C72">
        <w:rPr>
          <w:bCs/>
          <w:sz w:val="23"/>
          <w:szCs w:val="23"/>
        </w:rPr>
        <w:t>6.</w:t>
      </w:r>
      <w:r w:rsidR="007371C5" w:rsidRPr="00F32C72">
        <w:rPr>
          <w:bCs/>
          <w:sz w:val="23"/>
          <w:szCs w:val="23"/>
        </w:rPr>
        <w:t>7.8</w:t>
      </w:r>
      <w:r w:rsidRPr="00F32C72">
        <w:rPr>
          <w:bCs/>
          <w:sz w:val="23"/>
          <w:szCs w:val="23"/>
        </w:rPr>
        <w:t>. Совет Ассоциации принимает по заявлению о предоставлении займа решение:</w:t>
      </w:r>
    </w:p>
    <w:p w14:paraId="773BF754" w14:textId="77777777" w:rsidR="00C16215" w:rsidRPr="00F32C72" w:rsidRDefault="00C16215" w:rsidP="00C16215">
      <w:pPr>
        <w:widowControl/>
        <w:autoSpaceDE/>
        <w:autoSpaceDN/>
        <w:adjustRightInd/>
        <w:ind w:firstLine="567"/>
        <w:jc w:val="both"/>
        <w:rPr>
          <w:bCs/>
          <w:sz w:val="23"/>
          <w:szCs w:val="23"/>
        </w:rPr>
      </w:pPr>
      <w:r w:rsidRPr="00F32C72">
        <w:rPr>
          <w:bCs/>
          <w:sz w:val="23"/>
          <w:szCs w:val="23"/>
        </w:rPr>
        <w:t>1) о возможности предоставления займа либо</w:t>
      </w:r>
    </w:p>
    <w:p w14:paraId="528C3ADD" w14:textId="77777777" w:rsidR="00C16215" w:rsidRPr="00F32C72" w:rsidRDefault="00C16215" w:rsidP="00C16215">
      <w:pPr>
        <w:widowControl/>
        <w:autoSpaceDE/>
        <w:autoSpaceDN/>
        <w:adjustRightInd/>
        <w:ind w:firstLine="567"/>
        <w:jc w:val="both"/>
        <w:rPr>
          <w:bCs/>
          <w:sz w:val="23"/>
          <w:szCs w:val="23"/>
        </w:rPr>
      </w:pPr>
      <w:r w:rsidRPr="00F32C72">
        <w:rPr>
          <w:bCs/>
          <w:sz w:val="23"/>
          <w:szCs w:val="23"/>
        </w:rPr>
        <w:t>2) об отказе в его предоставлении.</w:t>
      </w:r>
    </w:p>
    <w:p w14:paraId="68BB191C" w14:textId="28786BBA" w:rsidR="00C16215" w:rsidRPr="00F32C72" w:rsidRDefault="00C16215" w:rsidP="00C16215">
      <w:pPr>
        <w:widowControl/>
        <w:autoSpaceDE/>
        <w:autoSpaceDN/>
        <w:adjustRightInd/>
        <w:ind w:firstLine="567"/>
        <w:jc w:val="both"/>
        <w:rPr>
          <w:bCs/>
          <w:sz w:val="23"/>
          <w:szCs w:val="23"/>
        </w:rPr>
      </w:pPr>
      <w:r w:rsidRPr="00F32C72">
        <w:rPr>
          <w:bCs/>
          <w:sz w:val="23"/>
          <w:szCs w:val="23"/>
        </w:rPr>
        <w:t>6.</w:t>
      </w:r>
      <w:r w:rsidR="007371C5" w:rsidRPr="00F32C72">
        <w:rPr>
          <w:bCs/>
          <w:sz w:val="23"/>
          <w:szCs w:val="23"/>
        </w:rPr>
        <w:t>7.9</w:t>
      </w:r>
      <w:r w:rsidRPr="00F32C72">
        <w:rPr>
          <w:bCs/>
          <w:sz w:val="23"/>
          <w:szCs w:val="23"/>
        </w:rPr>
        <w:t>. Совет Ассоциации, вправе принять решение о представлении займа члену Ассоциации в меньшем размере, чем указано в его заявлени</w:t>
      </w:r>
      <w:r w:rsidR="00B26AC8">
        <w:rPr>
          <w:bCs/>
          <w:sz w:val="23"/>
          <w:szCs w:val="23"/>
        </w:rPr>
        <w:t>и</w:t>
      </w:r>
      <w:r w:rsidRPr="00F32C72">
        <w:rPr>
          <w:bCs/>
          <w:sz w:val="23"/>
          <w:szCs w:val="23"/>
        </w:rPr>
        <w:t xml:space="preserve"> о выдаче займа.</w:t>
      </w:r>
    </w:p>
    <w:p w14:paraId="6CBF256E" w14:textId="2B33D8D8" w:rsidR="00C16215" w:rsidRPr="00F32C72" w:rsidRDefault="00C16215" w:rsidP="00C16215">
      <w:pPr>
        <w:widowControl/>
        <w:autoSpaceDE/>
        <w:autoSpaceDN/>
        <w:adjustRightInd/>
        <w:ind w:firstLine="567"/>
        <w:jc w:val="both"/>
        <w:rPr>
          <w:bCs/>
          <w:sz w:val="23"/>
          <w:szCs w:val="23"/>
        </w:rPr>
      </w:pPr>
      <w:r w:rsidRPr="00F32C72">
        <w:rPr>
          <w:bCs/>
          <w:sz w:val="23"/>
          <w:szCs w:val="23"/>
        </w:rPr>
        <w:t>6.</w:t>
      </w:r>
      <w:r w:rsidR="007371C5" w:rsidRPr="00F32C72">
        <w:rPr>
          <w:bCs/>
          <w:sz w:val="23"/>
          <w:szCs w:val="23"/>
        </w:rPr>
        <w:t>7</w:t>
      </w:r>
      <w:r w:rsidRPr="00F32C72">
        <w:rPr>
          <w:bCs/>
          <w:sz w:val="23"/>
          <w:szCs w:val="23"/>
        </w:rPr>
        <w:t>.1</w:t>
      </w:r>
      <w:r w:rsidR="007371C5" w:rsidRPr="00F32C72">
        <w:rPr>
          <w:bCs/>
          <w:sz w:val="23"/>
          <w:szCs w:val="23"/>
        </w:rPr>
        <w:t>0</w:t>
      </w:r>
      <w:r w:rsidRPr="00F32C72">
        <w:rPr>
          <w:bCs/>
          <w:sz w:val="23"/>
          <w:szCs w:val="23"/>
        </w:rPr>
        <w:t>. Основаниями для отказа в предоставлении займа являются:</w:t>
      </w:r>
    </w:p>
    <w:p w14:paraId="7C0BDA21" w14:textId="77777777" w:rsidR="00C16215" w:rsidRPr="00F32C72" w:rsidRDefault="00C16215" w:rsidP="00C16215">
      <w:pPr>
        <w:widowControl/>
        <w:autoSpaceDE/>
        <w:autoSpaceDN/>
        <w:adjustRightInd/>
        <w:ind w:firstLine="567"/>
        <w:jc w:val="both"/>
        <w:rPr>
          <w:bCs/>
          <w:sz w:val="23"/>
          <w:szCs w:val="23"/>
        </w:rPr>
      </w:pPr>
      <w:r w:rsidRPr="00F32C72">
        <w:rPr>
          <w:bCs/>
          <w:sz w:val="23"/>
          <w:szCs w:val="23"/>
        </w:rPr>
        <w:t>а) несоответствие суммы предоставленных займов и размера компенсационного фонда требованиям пункта 6.1.2. настоящего Положения в случае предоставления этого займа;</w:t>
      </w:r>
    </w:p>
    <w:p w14:paraId="6DBC16DA" w14:textId="2E941A0A" w:rsidR="00C16215" w:rsidRPr="00F32C72" w:rsidRDefault="00C16215" w:rsidP="00C16215">
      <w:pPr>
        <w:widowControl/>
        <w:autoSpaceDE/>
        <w:autoSpaceDN/>
        <w:adjustRightInd/>
        <w:ind w:firstLine="567"/>
        <w:jc w:val="both"/>
        <w:rPr>
          <w:bCs/>
          <w:sz w:val="23"/>
          <w:szCs w:val="23"/>
        </w:rPr>
      </w:pPr>
      <w:r w:rsidRPr="00F32C72">
        <w:rPr>
          <w:bCs/>
          <w:sz w:val="23"/>
          <w:szCs w:val="23"/>
        </w:rPr>
        <w:t>б) несоответствие члена Ассоциации требованиям, установленным п</w:t>
      </w:r>
      <w:r w:rsidR="00E91990">
        <w:rPr>
          <w:bCs/>
          <w:sz w:val="23"/>
          <w:szCs w:val="23"/>
        </w:rPr>
        <w:t xml:space="preserve">унктам </w:t>
      </w:r>
      <w:r w:rsidRPr="00F32C72">
        <w:rPr>
          <w:bCs/>
          <w:sz w:val="23"/>
          <w:szCs w:val="23"/>
        </w:rPr>
        <w:t>6.3. и 6.</w:t>
      </w:r>
      <w:r w:rsidR="007371C5" w:rsidRPr="00F32C72">
        <w:rPr>
          <w:bCs/>
          <w:sz w:val="23"/>
          <w:szCs w:val="23"/>
        </w:rPr>
        <w:t>4</w:t>
      </w:r>
      <w:r w:rsidRPr="00F32C72">
        <w:rPr>
          <w:bCs/>
          <w:sz w:val="23"/>
          <w:szCs w:val="23"/>
        </w:rPr>
        <w:t>. настоящего Положения;</w:t>
      </w:r>
    </w:p>
    <w:p w14:paraId="63C59491" w14:textId="77777777" w:rsidR="00C16215" w:rsidRPr="00F32C72" w:rsidRDefault="00C16215" w:rsidP="00C16215">
      <w:pPr>
        <w:widowControl/>
        <w:autoSpaceDE/>
        <w:autoSpaceDN/>
        <w:adjustRightInd/>
        <w:ind w:firstLine="567"/>
        <w:jc w:val="both"/>
        <w:rPr>
          <w:bCs/>
          <w:sz w:val="23"/>
          <w:szCs w:val="23"/>
        </w:rPr>
      </w:pPr>
      <w:r w:rsidRPr="00F32C72">
        <w:rPr>
          <w:bCs/>
          <w:sz w:val="23"/>
          <w:szCs w:val="23"/>
        </w:rPr>
        <w:t>в) превышение предельного размера займа, установленного пунктом 6.1.2. настоящего Положения, в том числе с учетом ранее предоставленных и не возвращенных займов, на дату подачи заявления о предоставлении займа;</w:t>
      </w:r>
    </w:p>
    <w:p w14:paraId="2DE163C1" w14:textId="5621362B" w:rsidR="00C16215" w:rsidRPr="00F32C72" w:rsidRDefault="00C16215" w:rsidP="00C16215">
      <w:pPr>
        <w:widowControl/>
        <w:autoSpaceDE/>
        <w:autoSpaceDN/>
        <w:adjustRightInd/>
        <w:ind w:firstLine="567"/>
        <w:jc w:val="both"/>
        <w:rPr>
          <w:bCs/>
          <w:sz w:val="23"/>
          <w:szCs w:val="23"/>
        </w:rPr>
      </w:pPr>
      <w:r w:rsidRPr="00F32C72">
        <w:rPr>
          <w:bCs/>
          <w:sz w:val="23"/>
          <w:szCs w:val="23"/>
        </w:rPr>
        <w:t>г) несоответствие целей использования займа пункту 6.2.</w:t>
      </w:r>
      <w:r w:rsidR="007371C5" w:rsidRPr="00F32C72">
        <w:rPr>
          <w:bCs/>
          <w:sz w:val="23"/>
          <w:szCs w:val="23"/>
        </w:rPr>
        <w:t xml:space="preserve"> </w:t>
      </w:r>
      <w:r w:rsidRPr="00F32C72">
        <w:rPr>
          <w:bCs/>
          <w:sz w:val="23"/>
          <w:szCs w:val="23"/>
        </w:rPr>
        <w:t>настоящего Положения.</w:t>
      </w:r>
    </w:p>
    <w:p w14:paraId="531DC377" w14:textId="7FA9A6A1" w:rsidR="0071169B" w:rsidRDefault="00C16215" w:rsidP="0071169B">
      <w:pPr>
        <w:widowControl/>
        <w:autoSpaceDE/>
        <w:autoSpaceDN/>
        <w:adjustRightInd/>
        <w:ind w:firstLine="567"/>
        <w:jc w:val="both"/>
        <w:rPr>
          <w:bCs/>
          <w:sz w:val="23"/>
          <w:szCs w:val="23"/>
        </w:rPr>
      </w:pPr>
      <w:r w:rsidRPr="00F32C72">
        <w:rPr>
          <w:bCs/>
          <w:sz w:val="23"/>
          <w:szCs w:val="23"/>
        </w:rPr>
        <w:t>6.</w:t>
      </w:r>
      <w:r w:rsidR="007371C5" w:rsidRPr="00F32C72">
        <w:rPr>
          <w:bCs/>
          <w:sz w:val="23"/>
          <w:szCs w:val="23"/>
        </w:rPr>
        <w:t>7.11</w:t>
      </w:r>
      <w:r w:rsidRPr="00F32C72">
        <w:rPr>
          <w:bCs/>
          <w:sz w:val="23"/>
          <w:szCs w:val="23"/>
        </w:rPr>
        <w:t xml:space="preserve">. </w:t>
      </w:r>
      <w:r w:rsidR="0071169B" w:rsidRPr="0071169B">
        <w:rPr>
          <w:bCs/>
          <w:sz w:val="23"/>
          <w:szCs w:val="23"/>
        </w:rPr>
        <w:t>Решение Совета Ассоциации о предоставлении займа либо</w:t>
      </w:r>
      <w:r w:rsidR="00B26AC8">
        <w:rPr>
          <w:bCs/>
          <w:sz w:val="23"/>
          <w:szCs w:val="23"/>
        </w:rPr>
        <w:t xml:space="preserve"> об отказе в его предоставлении</w:t>
      </w:r>
      <w:r w:rsidR="0071169B" w:rsidRPr="0071169B">
        <w:rPr>
          <w:bCs/>
          <w:sz w:val="23"/>
          <w:szCs w:val="23"/>
        </w:rPr>
        <w:t xml:space="preserve"> направляется члену Ассоциации, обратившемуся </w:t>
      </w:r>
      <w:r w:rsidR="00B26AC8">
        <w:rPr>
          <w:bCs/>
          <w:sz w:val="23"/>
          <w:szCs w:val="23"/>
        </w:rPr>
        <w:t xml:space="preserve">с заявлением </w:t>
      </w:r>
      <w:r w:rsidR="0071169B" w:rsidRPr="0071169B">
        <w:rPr>
          <w:bCs/>
          <w:sz w:val="23"/>
          <w:szCs w:val="23"/>
        </w:rPr>
        <w:t xml:space="preserve">о </w:t>
      </w:r>
      <w:r w:rsidR="0071169B" w:rsidRPr="0071169B">
        <w:rPr>
          <w:bCs/>
          <w:sz w:val="23"/>
          <w:szCs w:val="23"/>
        </w:rPr>
        <w:lastRenderedPageBreak/>
        <w:t>предоставлении займа, в течение 2 (двух) рабочих дней после дня принятия Советом соответствующего решения. Совет Ассоциации вправе не уведомлять члена Ассоциации о причинах отказа в предоставлении займа.</w:t>
      </w:r>
    </w:p>
    <w:p w14:paraId="75DA8C1C" w14:textId="3F6601D5" w:rsidR="00C16215" w:rsidRPr="00E91990" w:rsidRDefault="00C16215" w:rsidP="00C16215">
      <w:pPr>
        <w:widowControl/>
        <w:autoSpaceDE/>
        <w:autoSpaceDN/>
        <w:adjustRightInd/>
        <w:ind w:firstLine="567"/>
        <w:jc w:val="both"/>
        <w:rPr>
          <w:bCs/>
          <w:sz w:val="23"/>
          <w:szCs w:val="23"/>
        </w:rPr>
      </w:pPr>
      <w:r w:rsidRPr="00F32C72">
        <w:rPr>
          <w:bCs/>
          <w:sz w:val="23"/>
          <w:szCs w:val="23"/>
        </w:rPr>
        <w:t>6.</w:t>
      </w:r>
      <w:r w:rsidR="007371C5" w:rsidRPr="00F32C72">
        <w:rPr>
          <w:bCs/>
          <w:sz w:val="23"/>
          <w:szCs w:val="23"/>
        </w:rPr>
        <w:t>7.12</w:t>
      </w:r>
      <w:r w:rsidRPr="00F32C72">
        <w:rPr>
          <w:bCs/>
          <w:sz w:val="23"/>
          <w:szCs w:val="23"/>
        </w:rPr>
        <w:t xml:space="preserve">. </w:t>
      </w:r>
      <w:bookmarkStart w:id="8" w:name="_Hlk182581737"/>
      <w:r w:rsidRPr="00F32C72">
        <w:rPr>
          <w:bCs/>
          <w:sz w:val="23"/>
          <w:szCs w:val="23"/>
        </w:rPr>
        <w:t xml:space="preserve">Директор Ассоциации </w:t>
      </w:r>
      <w:r w:rsidR="00CB6E00" w:rsidRPr="00F32C72">
        <w:rPr>
          <w:bCs/>
          <w:sz w:val="23"/>
          <w:szCs w:val="23"/>
        </w:rPr>
        <w:t xml:space="preserve">подготавливает и </w:t>
      </w:r>
      <w:r w:rsidRPr="00F32C72">
        <w:rPr>
          <w:bCs/>
          <w:sz w:val="23"/>
          <w:szCs w:val="23"/>
        </w:rPr>
        <w:t>заключает договоры займа</w:t>
      </w:r>
      <w:r w:rsidR="0098257F">
        <w:rPr>
          <w:bCs/>
          <w:sz w:val="23"/>
          <w:szCs w:val="23"/>
        </w:rPr>
        <w:t xml:space="preserve"> </w:t>
      </w:r>
      <w:r w:rsidRPr="00F32C72">
        <w:rPr>
          <w:bCs/>
          <w:sz w:val="23"/>
          <w:szCs w:val="23"/>
        </w:rPr>
        <w:t>в соответствии с решением Совета Ассоциации</w:t>
      </w:r>
      <w:r w:rsidR="0098257F">
        <w:rPr>
          <w:bCs/>
          <w:sz w:val="23"/>
          <w:szCs w:val="23"/>
        </w:rPr>
        <w:t xml:space="preserve"> и </w:t>
      </w:r>
      <w:bookmarkStart w:id="9" w:name="_Hlk178605051"/>
      <w:r w:rsidR="007A7863" w:rsidRPr="00E91990">
        <w:rPr>
          <w:bCs/>
          <w:sz w:val="23"/>
          <w:szCs w:val="23"/>
        </w:rPr>
        <w:t xml:space="preserve">гражданским </w:t>
      </w:r>
      <w:r w:rsidR="0098257F" w:rsidRPr="00E91990">
        <w:rPr>
          <w:bCs/>
          <w:sz w:val="23"/>
          <w:szCs w:val="23"/>
        </w:rPr>
        <w:t>законодательством РФ</w:t>
      </w:r>
      <w:r w:rsidRPr="00E91990">
        <w:rPr>
          <w:bCs/>
          <w:sz w:val="23"/>
          <w:szCs w:val="23"/>
        </w:rPr>
        <w:t xml:space="preserve">, </w:t>
      </w:r>
      <w:bookmarkEnd w:id="9"/>
      <w:r w:rsidRPr="00E91990">
        <w:rPr>
          <w:bCs/>
          <w:sz w:val="23"/>
          <w:szCs w:val="23"/>
        </w:rPr>
        <w:t xml:space="preserve">а также договоры об обеспечении исполнения обязательств по договору займа </w:t>
      </w:r>
      <w:bookmarkStart w:id="10" w:name="_Hlk178605070"/>
      <w:r w:rsidR="0098257F" w:rsidRPr="00E91990">
        <w:rPr>
          <w:bCs/>
          <w:sz w:val="23"/>
          <w:szCs w:val="23"/>
        </w:rPr>
        <w:t xml:space="preserve">(залог имущества и (или) уступка права требования денежных обязательств по договорам подряда и (или) поручительство) </w:t>
      </w:r>
      <w:bookmarkEnd w:id="10"/>
      <w:r w:rsidRPr="00E91990">
        <w:rPr>
          <w:bCs/>
          <w:sz w:val="23"/>
          <w:szCs w:val="23"/>
        </w:rPr>
        <w:t>в срок не позднее 3 рабочих дней с даты решения Совета Ассоциации.</w:t>
      </w:r>
      <w:bookmarkEnd w:id="8"/>
    </w:p>
    <w:p w14:paraId="722F31FE" w14:textId="746E876E" w:rsidR="00CB6E00" w:rsidRPr="00E91990" w:rsidRDefault="00CB6E00" w:rsidP="00C16215">
      <w:pPr>
        <w:widowControl/>
        <w:autoSpaceDE/>
        <w:autoSpaceDN/>
        <w:adjustRightInd/>
        <w:ind w:firstLine="567"/>
        <w:jc w:val="both"/>
        <w:rPr>
          <w:bCs/>
          <w:sz w:val="23"/>
          <w:szCs w:val="23"/>
        </w:rPr>
      </w:pPr>
      <w:bookmarkStart w:id="11" w:name="_Hlk178605084"/>
      <w:r w:rsidRPr="00E91990">
        <w:rPr>
          <w:bCs/>
          <w:sz w:val="23"/>
          <w:szCs w:val="23"/>
        </w:rPr>
        <w:t>6.7.12.1. Директор Ассоциации</w:t>
      </w:r>
      <w:r w:rsidR="00A551BF" w:rsidRPr="00E91990">
        <w:rPr>
          <w:bCs/>
          <w:sz w:val="23"/>
          <w:szCs w:val="23"/>
        </w:rPr>
        <w:t xml:space="preserve"> </w:t>
      </w:r>
      <w:r w:rsidR="00F53944" w:rsidRPr="00E91990">
        <w:rPr>
          <w:bCs/>
          <w:sz w:val="23"/>
          <w:szCs w:val="23"/>
        </w:rPr>
        <w:t xml:space="preserve">в соответствии с решением Совета Ассоциации </w:t>
      </w:r>
      <w:r w:rsidRPr="00E91990">
        <w:rPr>
          <w:bCs/>
          <w:sz w:val="23"/>
          <w:szCs w:val="23"/>
        </w:rPr>
        <w:t>вправе заключать дополнительное соглашение о внесении изменений в договор займа</w:t>
      </w:r>
      <w:r w:rsidR="007A7863" w:rsidRPr="00E91990">
        <w:rPr>
          <w:bCs/>
          <w:sz w:val="23"/>
          <w:szCs w:val="23"/>
        </w:rPr>
        <w:t>,</w:t>
      </w:r>
      <w:r w:rsidR="00F53944" w:rsidRPr="00E91990">
        <w:rPr>
          <w:bCs/>
          <w:sz w:val="23"/>
          <w:szCs w:val="23"/>
        </w:rPr>
        <w:t xml:space="preserve"> в т.ч. изменений </w:t>
      </w:r>
      <w:r w:rsidR="006706E5" w:rsidRPr="00E91990">
        <w:rPr>
          <w:bCs/>
          <w:sz w:val="23"/>
          <w:szCs w:val="23"/>
        </w:rPr>
        <w:t>в план расходования суммы займа</w:t>
      </w:r>
      <w:r w:rsidR="00CA4AE2" w:rsidRPr="00E91990">
        <w:rPr>
          <w:bCs/>
          <w:sz w:val="23"/>
          <w:szCs w:val="23"/>
        </w:rPr>
        <w:t>;</w:t>
      </w:r>
      <w:r w:rsidR="006706E5" w:rsidRPr="00E91990">
        <w:rPr>
          <w:bCs/>
          <w:sz w:val="23"/>
          <w:szCs w:val="23"/>
        </w:rPr>
        <w:t xml:space="preserve"> </w:t>
      </w:r>
      <w:r w:rsidR="00F53944" w:rsidRPr="00E91990">
        <w:rPr>
          <w:bCs/>
          <w:sz w:val="23"/>
          <w:szCs w:val="23"/>
        </w:rPr>
        <w:t>суммы займа</w:t>
      </w:r>
      <w:r w:rsidR="00CA4AE2" w:rsidRPr="00E91990">
        <w:rPr>
          <w:bCs/>
          <w:sz w:val="23"/>
          <w:szCs w:val="23"/>
        </w:rPr>
        <w:t xml:space="preserve">; </w:t>
      </w:r>
      <w:r w:rsidR="00F53944" w:rsidRPr="00E91990">
        <w:rPr>
          <w:bCs/>
          <w:sz w:val="23"/>
          <w:szCs w:val="23"/>
        </w:rPr>
        <w:t>процентной ставки за пользование суммой займа,</w:t>
      </w:r>
      <w:r w:rsidR="006706E5" w:rsidRPr="00E91990">
        <w:rPr>
          <w:bCs/>
          <w:sz w:val="23"/>
          <w:szCs w:val="23"/>
        </w:rPr>
        <w:t xml:space="preserve"> </w:t>
      </w:r>
      <w:r w:rsidR="00CA4AE2" w:rsidRPr="00E91990">
        <w:rPr>
          <w:bCs/>
          <w:sz w:val="23"/>
          <w:szCs w:val="23"/>
        </w:rPr>
        <w:t xml:space="preserve">иных изменений </w:t>
      </w:r>
      <w:r w:rsidR="00A551BF" w:rsidRPr="00E91990">
        <w:rPr>
          <w:bCs/>
          <w:sz w:val="23"/>
          <w:szCs w:val="23"/>
        </w:rPr>
        <w:t>в рамках</w:t>
      </w:r>
      <w:r w:rsidRPr="00E91990">
        <w:rPr>
          <w:bCs/>
          <w:sz w:val="23"/>
          <w:szCs w:val="23"/>
        </w:rPr>
        <w:t xml:space="preserve"> </w:t>
      </w:r>
      <w:r w:rsidR="00A551BF" w:rsidRPr="00E91990">
        <w:rPr>
          <w:bCs/>
          <w:sz w:val="23"/>
          <w:szCs w:val="23"/>
        </w:rPr>
        <w:t>предельного размера займа, установленного п</w:t>
      </w:r>
      <w:r w:rsidR="008C6738">
        <w:rPr>
          <w:bCs/>
          <w:sz w:val="23"/>
          <w:szCs w:val="23"/>
        </w:rPr>
        <w:t>.</w:t>
      </w:r>
      <w:r w:rsidR="00A551BF" w:rsidRPr="00E91990">
        <w:rPr>
          <w:bCs/>
          <w:sz w:val="23"/>
          <w:szCs w:val="23"/>
        </w:rPr>
        <w:t xml:space="preserve"> 6.1.2. настоящего Положения</w:t>
      </w:r>
      <w:r w:rsidR="00E91990">
        <w:rPr>
          <w:bCs/>
          <w:sz w:val="23"/>
          <w:szCs w:val="23"/>
        </w:rPr>
        <w:t>,</w:t>
      </w:r>
      <w:r w:rsidR="00A551BF" w:rsidRPr="00E91990">
        <w:rPr>
          <w:bCs/>
          <w:sz w:val="23"/>
          <w:szCs w:val="23"/>
        </w:rPr>
        <w:t xml:space="preserve"> и </w:t>
      </w:r>
      <w:r w:rsidRPr="00E91990">
        <w:rPr>
          <w:bCs/>
          <w:sz w:val="23"/>
          <w:szCs w:val="23"/>
        </w:rPr>
        <w:t xml:space="preserve">цели, на которую </w:t>
      </w:r>
      <w:r w:rsidR="006706E5" w:rsidRPr="00E91990">
        <w:rPr>
          <w:bCs/>
          <w:sz w:val="23"/>
          <w:szCs w:val="23"/>
        </w:rPr>
        <w:t xml:space="preserve">был </w:t>
      </w:r>
      <w:r w:rsidRPr="00E91990">
        <w:rPr>
          <w:bCs/>
          <w:sz w:val="23"/>
          <w:szCs w:val="23"/>
        </w:rPr>
        <w:t xml:space="preserve">предоставлен </w:t>
      </w:r>
      <w:r w:rsidR="007A7863" w:rsidRPr="00E91990">
        <w:rPr>
          <w:bCs/>
          <w:sz w:val="23"/>
          <w:szCs w:val="23"/>
        </w:rPr>
        <w:t>заем</w:t>
      </w:r>
      <w:r w:rsidR="006706E5" w:rsidRPr="00E91990">
        <w:rPr>
          <w:bCs/>
          <w:sz w:val="23"/>
          <w:szCs w:val="23"/>
        </w:rPr>
        <w:t>.</w:t>
      </w:r>
      <w:r w:rsidR="00A551BF" w:rsidRPr="00E91990">
        <w:rPr>
          <w:bCs/>
          <w:sz w:val="23"/>
          <w:szCs w:val="23"/>
        </w:rPr>
        <w:t xml:space="preserve"> </w:t>
      </w:r>
    </w:p>
    <w:p w14:paraId="301A61FA" w14:textId="663F0178" w:rsidR="006706E5" w:rsidRPr="00E91990" w:rsidRDefault="00CA4AE2" w:rsidP="00CA4AE2">
      <w:pPr>
        <w:widowControl/>
        <w:autoSpaceDE/>
        <w:autoSpaceDN/>
        <w:adjustRightInd/>
        <w:ind w:firstLine="567"/>
        <w:jc w:val="both"/>
        <w:rPr>
          <w:bCs/>
          <w:sz w:val="23"/>
          <w:szCs w:val="23"/>
        </w:rPr>
      </w:pPr>
      <w:r w:rsidRPr="00E91990">
        <w:rPr>
          <w:bCs/>
          <w:sz w:val="23"/>
          <w:szCs w:val="23"/>
        </w:rPr>
        <w:t>В целях заключения дополнительного соглашения, повторное предоставление членом Ассоциации документов, указанных в п</w:t>
      </w:r>
      <w:r w:rsidR="008C6738">
        <w:rPr>
          <w:bCs/>
          <w:sz w:val="23"/>
          <w:szCs w:val="23"/>
        </w:rPr>
        <w:t>.</w:t>
      </w:r>
      <w:r w:rsidRPr="00E91990">
        <w:rPr>
          <w:bCs/>
          <w:sz w:val="23"/>
          <w:szCs w:val="23"/>
        </w:rPr>
        <w:t xml:space="preserve"> 6.5. настоящего Положения</w:t>
      </w:r>
      <w:r w:rsidR="00E91990">
        <w:rPr>
          <w:bCs/>
          <w:sz w:val="23"/>
          <w:szCs w:val="23"/>
        </w:rPr>
        <w:t>,</w:t>
      </w:r>
      <w:r w:rsidRPr="00E91990">
        <w:rPr>
          <w:bCs/>
          <w:sz w:val="23"/>
          <w:szCs w:val="23"/>
        </w:rPr>
        <w:t xml:space="preserve"> не требуется.</w:t>
      </w:r>
    </w:p>
    <w:bookmarkEnd w:id="11"/>
    <w:p w14:paraId="5C3E1498" w14:textId="565A79B8" w:rsidR="00C16215" w:rsidRPr="00F32C72" w:rsidRDefault="00C16215" w:rsidP="00C16215">
      <w:pPr>
        <w:widowControl/>
        <w:autoSpaceDE/>
        <w:autoSpaceDN/>
        <w:adjustRightInd/>
        <w:ind w:firstLine="567"/>
        <w:jc w:val="both"/>
        <w:rPr>
          <w:bCs/>
          <w:sz w:val="23"/>
          <w:szCs w:val="23"/>
        </w:rPr>
      </w:pPr>
      <w:r w:rsidRPr="00F32C72">
        <w:rPr>
          <w:bCs/>
          <w:sz w:val="23"/>
          <w:szCs w:val="23"/>
        </w:rPr>
        <w:t>6.</w:t>
      </w:r>
      <w:r w:rsidR="007371C5" w:rsidRPr="00F32C72">
        <w:rPr>
          <w:bCs/>
          <w:sz w:val="23"/>
          <w:szCs w:val="23"/>
        </w:rPr>
        <w:t>7.13</w:t>
      </w:r>
      <w:r w:rsidRPr="00F32C72">
        <w:rPr>
          <w:bCs/>
          <w:sz w:val="23"/>
          <w:szCs w:val="23"/>
        </w:rPr>
        <w:t>. Заявление члена Ассоциации и документы, указанные в п</w:t>
      </w:r>
      <w:r w:rsidR="008C6738">
        <w:rPr>
          <w:bCs/>
          <w:sz w:val="23"/>
          <w:szCs w:val="23"/>
        </w:rPr>
        <w:t xml:space="preserve">. </w:t>
      </w:r>
      <w:r w:rsidRPr="00F32C72">
        <w:rPr>
          <w:bCs/>
          <w:sz w:val="23"/>
          <w:szCs w:val="23"/>
        </w:rPr>
        <w:t>6.</w:t>
      </w:r>
      <w:r w:rsidR="007371C5" w:rsidRPr="00F32C72">
        <w:rPr>
          <w:bCs/>
          <w:sz w:val="23"/>
          <w:szCs w:val="23"/>
        </w:rPr>
        <w:t>5.</w:t>
      </w:r>
      <w:r w:rsidRPr="00F32C72">
        <w:rPr>
          <w:bCs/>
          <w:sz w:val="23"/>
          <w:szCs w:val="23"/>
        </w:rPr>
        <w:t xml:space="preserve"> настоящего Положения, решения Совета Ассоциации о предоставлении суммы займа, договоры займа, договоры об обеспечении исполнения обязательств по договору займа, а также иные документы, полученные в результате осуществления контроля за использованием средств займа, хранятся в деле члена Ассоциации.</w:t>
      </w:r>
    </w:p>
    <w:p w14:paraId="54A8DFF6" w14:textId="50D4D710" w:rsidR="00C16215" w:rsidRPr="00F32C72" w:rsidRDefault="00C16215" w:rsidP="00C16215">
      <w:pPr>
        <w:widowControl/>
        <w:autoSpaceDE/>
        <w:autoSpaceDN/>
        <w:adjustRightInd/>
        <w:ind w:firstLine="567"/>
        <w:jc w:val="both"/>
        <w:rPr>
          <w:bCs/>
          <w:sz w:val="23"/>
          <w:szCs w:val="23"/>
        </w:rPr>
      </w:pPr>
      <w:r w:rsidRPr="00186D04">
        <w:rPr>
          <w:bCs/>
          <w:sz w:val="23"/>
          <w:szCs w:val="23"/>
        </w:rPr>
        <w:t>6.</w:t>
      </w:r>
      <w:r w:rsidR="007371C5" w:rsidRPr="00186D04">
        <w:rPr>
          <w:bCs/>
          <w:sz w:val="23"/>
          <w:szCs w:val="23"/>
        </w:rPr>
        <w:t>7.14</w:t>
      </w:r>
      <w:r w:rsidRPr="00186D04">
        <w:rPr>
          <w:bCs/>
          <w:sz w:val="23"/>
          <w:szCs w:val="23"/>
        </w:rPr>
        <w:t xml:space="preserve">. </w:t>
      </w:r>
      <w:bookmarkStart w:id="12" w:name="_Hlk182581833"/>
      <w:r w:rsidRPr="00186D04">
        <w:rPr>
          <w:bCs/>
          <w:sz w:val="23"/>
          <w:szCs w:val="23"/>
        </w:rPr>
        <w:t xml:space="preserve">Заемщик несет ответственность за достоверность информации в отношении своей деятельности, финансового состояния, за исполнение условий договора займа в соответствии с гражданским </w:t>
      </w:r>
      <w:r w:rsidR="00B26AC8">
        <w:rPr>
          <w:bCs/>
          <w:sz w:val="23"/>
          <w:szCs w:val="23"/>
        </w:rPr>
        <w:t>законодательством, регулирующим</w:t>
      </w:r>
      <w:r w:rsidRPr="00186D04">
        <w:rPr>
          <w:bCs/>
          <w:sz w:val="23"/>
          <w:szCs w:val="23"/>
        </w:rPr>
        <w:t xml:space="preserve"> деятельность заемщика, </w:t>
      </w:r>
      <w:r w:rsidR="00583322" w:rsidRPr="00186D04">
        <w:rPr>
          <w:bCs/>
          <w:sz w:val="23"/>
          <w:szCs w:val="23"/>
        </w:rPr>
        <w:t>Федеральным законом</w:t>
      </w:r>
      <w:r w:rsidR="00583322" w:rsidRPr="00186D04">
        <w:rPr>
          <w:sz w:val="24"/>
          <w:szCs w:val="24"/>
        </w:rPr>
        <w:t xml:space="preserve"> от 01.12.2007 №315-ФЗ </w:t>
      </w:r>
      <w:r w:rsidR="00583322" w:rsidRPr="00186D04">
        <w:rPr>
          <w:bCs/>
          <w:sz w:val="24"/>
          <w:szCs w:val="24"/>
        </w:rPr>
        <w:t>«О саморегулируемых организациях»</w:t>
      </w:r>
      <w:r w:rsidRPr="00186D04">
        <w:rPr>
          <w:bCs/>
          <w:sz w:val="23"/>
          <w:szCs w:val="23"/>
        </w:rPr>
        <w:t>,</w:t>
      </w:r>
      <w:r w:rsidRPr="00F32C72">
        <w:rPr>
          <w:bCs/>
          <w:sz w:val="23"/>
          <w:szCs w:val="23"/>
        </w:rPr>
        <w:t xml:space="preserve"> Уставом Ассоциации, регулирующим деятельность членов Ассоциации.</w:t>
      </w:r>
    </w:p>
    <w:bookmarkEnd w:id="12"/>
    <w:p w14:paraId="6DA4CAEA" w14:textId="0EF7FCAE" w:rsidR="00C16215" w:rsidRPr="00F32C72" w:rsidRDefault="00C16215" w:rsidP="00C16215">
      <w:pPr>
        <w:widowControl/>
        <w:autoSpaceDE/>
        <w:autoSpaceDN/>
        <w:adjustRightInd/>
        <w:ind w:firstLine="567"/>
        <w:jc w:val="both"/>
        <w:rPr>
          <w:bCs/>
          <w:sz w:val="23"/>
          <w:szCs w:val="23"/>
        </w:rPr>
      </w:pPr>
      <w:r w:rsidRPr="00F32C72">
        <w:rPr>
          <w:bCs/>
          <w:sz w:val="23"/>
          <w:szCs w:val="23"/>
        </w:rPr>
        <w:t>6.</w:t>
      </w:r>
      <w:r w:rsidR="007371C5" w:rsidRPr="00F32C72">
        <w:rPr>
          <w:bCs/>
          <w:sz w:val="23"/>
          <w:szCs w:val="23"/>
        </w:rPr>
        <w:t>8</w:t>
      </w:r>
      <w:r w:rsidRPr="00F32C72">
        <w:rPr>
          <w:bCs/>
          <w:sz w:val="23"/>
          <w:szCs w:val="23"/>
        </w:rPr>
        <w:t>. В целях осуществления контроля Ассоциацией соответствия производимых расходов средств займа целям его получения член Ассоциации направляет в Ассоциацию:</w:t>
      </w:r>
    </w:p>
    <w:p w14:paraId="66095816" w14:textId="77777777" w:rsidR="00C16215" w:rsidRPr="00F32C72" w:rsidRDefault="00C16215" w:rsidP="00C16215">
      <w:pPr>
        <w:widowControl/>
        <w:autoSpaceDE/>
        <w:autoSpaceDN/>
        <w:adjustRightInd/>
        <w:ind w:firstLine="567"/>
        <w:jc w:val="both"/>
        <w:rPr>
          <w:bCs/>
          <w:sz w:val="23"/>
          <w:szCs w:val="23"/>
        </w:rPr>
      </w:pPr>
      <w:r w:rsidRPr="00F32C72">
        <w:rPr>
          <w:bCs/>
          <w:sz w:val="23"/>
          <w:szCs w:val="23"/>
        </w:rPr>
        <w:t>1) ежемесячно,</w:t>
      </w:r>
      <w:r w:rsidRPr="00F32C72">
        <w:rPr>
          <w:rFonts w:eastAsia="Calibri"/>
          <w:bCs/>
          <w:sz w:val="23"/>
          <w:szCs w:val="23"/>
          <w:lang w:eastAsia="en-US"/>
        </w:rPr>
        <w:t xml:space="preserve"> </w:t>
      </w:r>
      <w:r w:rsidRPr="00F32C72">
        <w:rPr>
          <w:bCs/>
          <w:sz w:val="23"/>
          <w:szCs w:val="23"/>
        </w:rPr>
        <w:t>не позднее 5-го числа месяца, следующего за отчетным - документы, подтверждающие соответствие использования средств займа условиям договора займа (по форме, утвержденной Советом Ассоциации), и справку налогового органа об открытых банковских счетах заемщика в кредитных организациях на последний день месяца, предшествующего отчетному;</w:t>
      </w:r>
    </w:p>
    <w:p w14:paraId="0F851F2F" w14:textId="77777777" w:rsidR="00C16215" w:rsidRPr="00F32C72" w:rsidRDefault="00C16215" w:rsidP="00C16215">
      <w:pPr>
        <w:widowControl/>
        <w:autoSpaceDE/>
        <w:autoSpaceDN/>
        <w:adjustRightInd/>
        <w:ind w:firstLine="567"/>
        <w:jc w:val="both"/>
        <w:rPr>
          <w:bCs/>
          <w:sz w:val="23"/>
          <w:szCs w:val="23"/>
        </w:rPr>
      </w:pPr>
      <w:r w:rsidRPr="00F32C72">
        <w:rPr>
          <w:bCs/>
          <w:sz w:val="23"/>
          <w:szCs w:val="23"/>
        </w:rPr>
        <w:t>2) в 5-дневный срок со дня получения соответствующего заявления Ассоциации дополнительную информацию о расходах, произведенных за счет средств займа, с приложением подтверждающих документов, а также выписки с банковского счета заемщика, выданной кредитной организацией.</w:t>
      </w:r>
    </w:p>
    <w:p w14:paraId="010A03BA" w14:textId="5B2D4286" w:rsidR="00C16215" w:rsidRPr="00F32C72" w:rsidRDefault="00C16215" w:rsidP="00C16215">
      <w:pPr>
        <w:widowControl/>
        <w:autoSpaceDE/>
        <w:autoSpaceDN/>
        <w:adjustRightInd/>
        <w:ind w:firstLine="567"/>
        <w:jc w:val="both"/>
        <w:rPr>
          <w:bCs/>
          <w:sz w:val="23"/>
          <w:szCs w:val="23"/>
        </w:rPr>
      </w:pPr>
      <w:r w:rsidRPr="00F32C72">
        <w:rPr>
          <w:bCs/>
          <w:sz w:val="23"/>
          <w:szCs w:val="23"/>
        </w:rPr>
        <w:t>6.</w:t>
      </w:r>
      <w:r w:rsidR="007371C5" w:rsidRPr="00F32C72">
        <w:rPr>
          <w:bCs/>
          <w:sz w:val="23"/>
          <w:szCs w:val="23"/>
        </w:rPr>
        <w:t>9.</w:t>
      </w:r>
      <w:r w:rsidRPr="00F32C72">
        <w:rPr>
          <w:bCs/>
          <w:sz w:val="23"/>
          <w:szCs w:val="23"/>
        </w:rPr>
        <w:t xml:space="preserve"> В случае выявления несоответствия производимых членом Ассоциации расходов целям предоставления займа, а также в иных случаях, предусмотренных договором займа, перечисления средств займа на свои банковские счета, открытые в кредитных организациях, с которыми не заключены четырехсторонние соглашения, предусмотренные подпунктом  «к» п</w:t>
      </w:r>
      <w:r w:rsidR="00BC2725">
        <w:rPr>
          <w:bCs/>
          <w:sz w:val="23"/>
          <w:szCs w:val="23"/>
        </w:rPr>
        <w:t xml:space="preserve">ункта </w:t>
      </w:r>
      <w:r w:rsidRPr="00F32C72">
        <w:rPr>
          <w:bCs/>
          <w:sz w:val="23"/>
          <w:szCs w:val="23"/>
        </w:rPr>
        <w:t>6.3. настоящего Положения, Совета Ассоциации не позднее 1 (одного) дня, следующего за днем выявления указанного несоответствия, принимает решение о расторжении в одностороннем порядке договора займа.</w:t>
      </w:r>
    </w:p>
    <w:p w14:paraId="783DAC24" w14:textId="28CD037C" w:rsidR="00C16215" w:rsidRPr="00F32C72" w:rsidRDefault="00C16215" w:rsidP="00C16215">
      <w:pPr>
        <w:widowControl/>
        <w:autoSpaceDE/>
        <w:autoSpaceDN/>
        <w:adjustRightInd/>
        <w:ind w:firstLine="567"/>
        <w:jc w:val="both"/>
        <w:rPr>
          <w:bCs/>
          <w:sz w:val="23"/>
          <w:szCs w:val="23"/>
        </w:rPr>
      </w:pPr>
      <w:r w:rsidRPr="00F32C72">
        <w:rPr>
          <w:bCs/>
          <w:sz w:val="23"/>
          <w:szCs w:val="23"/>
        </w:rPr>
        <w:t>6.</w:t>
      </w:r>
      <w:r w:rsidR="009E784E" w:rsidRPr="00F32C72">
        <w:rPr>
          <w:bCs/>
          <w:sz w:val="23"/>
          <w:szCs w:val="23"/>
        </w:rPr>
        <w:t>10.</w:t>
      </w:r>
      <w:r w:rsidRPr="00F32C72">
        <w:rPr>
          <w:bCs/>
          <w:sz w:val="23"/>
          <w:szCs w:val="23"/>
        </w:rPr>
        <w:t xml:space="preserve"> В день принятия решения, указанного в п</w:t>
      </w:r>
      <w:r w:rsidR="004C7FC3">
        <w:rPr>
          <w:bCs/>
          <w:sz w:val="23"/>
          <w:szCs w:val="23"/>
        </w:rPr>
        <w:t xml:space="preserve">. </w:t>
      </w:r>
      <w:r w:rsidRPr="00F32C72">
        <w:rPr>
          <w:bCs/>
          <w:sz w:val="23"/>
          <w:szCs w:val="23"/>
        </w:rPr>
        <w:t>6.</w:t>
      </w:r>
      <w:r w:rsidR="009E784E" w:rsidRPr="00F32C72">
        <w:rPr>
          <w:bCs/>
          <w:sz w:val="23"/>
          <w:szCs w:val="23"/>
        </w:rPr>
        <w:t>9.</w:t>
      </w:r>
      <w:r w:rsidR="00395B20">
        <w:rPr>
          <w:bCs/>
          <w:sz w:val="23"/>
          <w:szCs w:val="23"/>
        </w:rPr>
        <w:t xml:space="preserve"> </w:t>
      </w:r>
      <w:r w:rsidR="00583322">
        <w:rPr>
          <w:bCs/>
          <w:sz w:val="23"/>
          <w:szCs w:val="23"/>
        </w:rPr>
        <w:t>настоящего Положения</w:t>
      </w:r>
      <w:r w:rsidRPr="00F32C72">
        <w:rPr>
          <w:bCs/>
          <w:sz w:val="23"/>
          <w:szCs w:val="23"/>
        </w:rPr>
        <w:t>, директор Ассоциации направляет уведомление в кредитную организацию, в которой открыт банковский счет, и на который зачислены средства займа, об осуществлении отказа в списании денежных средств с данного банковского счета в пользу третьих лиц, а также члену Ассоциации требование о досрочном возврате суммы займа и процентов за пользование займом (далее - требование о возврате).</w:t>
      </w:r>
    </w:p>
    <w:p w14:paraId="7101DC69" w14:textId="07926548" w:rsidR="00C16215" w:rsidRPr="00F32C72" w:rsidRDefault="00C16215" w:rsidP="00C16215">
      <w:pPr>
        <w:widowControl/>
        <w:autoSpaceDE/>
        <w:autoSpaceDN/>
        <w:adjustRightInd/>
        <w:ind w:firstLine="567"/>
        <w:jc w:val="both"/>
        <w:rPr>
          <w:bCs/>
          <w:sz w:val="23"/>
          <w:szCs w:val="23"/>
        </w:rPr>
      </w:pPr>
      <w:r w:rsidRPr="00F32C72">
        <w:rPr>
          <w:bCs/>
          <w:sz w:val="23"/>
          <w:szCs w:val="23"/>
        </w:rPr>
        <w:t>6.</w:t>
      </w:r>
      <w:r w:rsidR="009E784E" w:rsidRPr="00F32C72">
        <w:rPr>
          <w:bCs/>
          <w:sz w:val="23"/>
          <w:szCs w:val="23"/>
        </w:rPr>
        <w:t>1</w:t>
      </w:r>
      <w:r w:rsidR="003557DA">
        <w:rPr>
          <w:bCs/>
          <w:sz w:val="23"/>
          <w:szCs w:val="23"/>
        </w:rPr>
        <w:t>1</w:t>
      </w:r>
      <w:r w:rsidR="009E784E" w:rsidRPr="00F32C72">
        <w:rPr>
          <w:bCs/>
          <w:sz w:val="23"/>
          <w:szCs w:val="23"/>
        </w:rPr>
        <w:t>.</w:t>
      </w:r>
      <w:r w:rsidRPr="00F32C72">
        <w:rPr>
          <w:bCs/>
          <w:sz w:val="23"/>
          <w:szCs w:val="23"/>
        </w:rPr>
        <w:t xml:space="preserve"> В случае невыполнения членом Ассоциации требования о возврате в установленный Ассоциацией срок директор Ассоциации обращается в кредитные организации, указанные в </w:t>
      </w:r>
      <w:r w:rsidRPr="00F32C72">
        <w:rPr>
          <w:bCs/>
          <w:sz w:val="23"/>
          <w:szCs w:val="23"/>
        </w:rPr>
        <w:lastRenderedPageBreak/>
        <w:t>подпункте «к» п</w:t>
      </w:r>
      <w:r w:rsidR="00E91990">
        <w:rPr>
          <w:bCs/>
          <w:sz w:val="23"/>
          <w:szCs w:val="23"/>
        </w:rPr>
        <w:t xml:space="preserve">ункта </w:t>
      </w:r>
      <w:r w:rsidRPr="00F32C72">
        <w:rPr>
          <w:bCs/>
          <w:sz w:val="23"/>
          <w:szCs w:val="23"/>
        </w:rPr>
        <w:t>6.3. настоящего Положения, с требованием о списании суммы займа и процентов за пользование займом с банковских счетов члена Ассоциации на специальный банковский счет Ассоциации (далее – требование о списании).</w:t>
      </w:r>
    </w:p>
    <w:p w14:paraId="6F718CC5" w14:textId="04084D21" w:rsidR="00C16215" w:rsidRPr="00F32C72" w:rsidRDefault="00C16215" w:rsidP="00C16215">
      <w:pPr>
        <w:widowControl/>
        <w:autoSpaceDE/>
        <w:autoSpaceDN/>
        <w:adjustRightInd/>
        <w:ind w:firstLine="567"/>
        <w:jc w:val="both"/>
        <w:rPr>
          <w:bCs/>
          <w:sz w:val="23"/>
          <w:szCs w:val="23"/>
        </w:rPr>
      </w:pPr>
      <w:r w:rsidRPr="00F32C72">
        <w:rPr>
          <w:bCs/>
          <w:sz w:val="23"/>
          <w:szCs w:val="23"/>
        </w:rPr>
        <w:t>6.</w:t>
      </w:r>
      <w:r w:rsidR="00D132CB" w:rsidRPr="00F32C72">
        <w:rPr>
          <w:bCs/>
          <w:sz w:val="23"/>
          <w:szCs w:val="23"/>
        </w:rPr>
        <w:t>1</w:t>
      </w:r>
      <w:r w:rsidR="003557DA">
        <w:rPr>
          <w:bCs/>
          <w:sz w:val="23"/>
          <w:szCs w:val="23"/>
        </w:rPr>
        <w:t>2</w:t>
      </w:r>
      <w:r w:rsidRPr="00F32C72">
        <w:rPr>
          <w:bCs/>
          <w:sz w:val="23"/>
          <w:szCs w:val="23"/>
        </w:rPr>
        <w:t>. В случае непоступления, поступления средств предоставленного займа и процентов за пользование займом не в полном объеме в течение 5 (пяти) рабочих дней со дня вручения требования о списании соответствующим кредитным организациям Совет Ассоциации принимает решение об обращении взыскания таких средств с предмета обеспечения исполнения обязательств по договору займа. </w:t>
      </w:r>
    </w:p>
    <w:p w14:paraId="72325FAB" w14:textId="41520BC9" w:rsidR="00C16215" w:rsidRPr="00F32C72" w:rsidRDefault="00C16215" w:rsidP="00C16215">
      <w:pPr>
        <w:widowControl/>
        <w:autoSpaceDE/>
        <w:autoSpaceDN/>
        <w:adjustRightInd/>
        <w:ind w:firstLine="567"/>
        <w:jc w:val="both"/>
        <w:rPr>
          <w:bCs/>
          <w:sz w:val="23"/>
          <w:szCs w:val="23"/>
        </w:rPr>
      </w:pPr>
      <w:r w:rsidRPr="00F32C72">
        <w:rPr>
          <w:bCs/>
          <w:sz w:val="23"/>
          <w:szCs w:val="23"/>
        </w:rPr>
        <w:t>6.</w:t>
      </w:r>
      <w:r w:rsidR="00D132CB" w:rsidRPr="00F32C72">
        <w:rPr>
          <w:bCs/>
          <w:sz w:val="23"/>
          <w:szCs w:val="23"/>
        </w:rPr>
        <w:t>1</w:t>
      </w:r>
      <w:r w:rsidR="003557DA">
        <w:rPr>
          <w:bCs/>
          <w:sz w:val="23"/>
          <w:szCs w:val="23"/>
        </w:rPr>
        <w:t>3</w:t>
      </w:r>
      <w:r w:rsidRPr="00F32C72">
        <w:rPr>
          <w:bCs/>
          <w:sz w:val="23"/>
          <w:szCs w:val="23"/>
        </w:rPr>
        <w:t xml:space="preserve">.  </w:t>
      </w:r>
      <w:r w:rsidR="00D132CB" w:rsidRPr="00F32C72">
        <w:rPr>
          <w:bCs/>
          <w:sz w:val="23"/>
          <w:szCs w:val="23"/>
        </w:rPr>
        <w:t>Д</w:t>
      </w:r>
      <w:r w:rsidRPr="00F32C72">
        <w:rPr>
          <w:bCs/>
          <w:sz w:val="23"/>
          <w:szCs w:val="23"/>
        </w:rPr>
        <w:t>иректор Ассоциации направляет в НОСТРОЙ:</w:t>
      </w:r>
    </w:p>
    <w:p w14:paraId="118D17F0" w14:textId="06A94C03" w:rsidR="00C16215" w:rsidRPr="00F32C72" w:rsidRDefault="00C16215" w:rsidP="00C16215">
      <w:pPr>
        <w:widowControl/>
        <w:autoSpaceDE/>
        <w:autoSpaceDN/>
        <w:adjustRightInd/>
        <w:ind w:firstLine="567"/>
        <w:jc w:val="both"/>
        <w:rPr>
          <w:bCs/>
          <w:sz w:val="23"/>
          <w:szCs w:val="23"/>
        </w:rPr>
      </w:pPr>
      <w:r w:rsidRPr="00F32C72">
        <w:rPr>
          <w:bCs/>
          <w:sz w:val="23"/>
          <w:szCs w:val="23"/>
        </w:rPr>
        <w:t>1) решения о предоставлении займов и копии документов, представленных в соответствии с действующими на д</w:t>
      </w:r>
      <w:r w:rsidR="00B26AC8">
        <w:rPr>
          <w:bCs/>
          <w:sz w:val="23"/>
          <w:szCs w:val="23"/>
        </w:rPr>
        <w:t>ату принятия решения нормативно-</w:t>
      </w:r>
      <w:r w:rsidRPr="00F32C72">
        <w:rPr>
          <w:bCs/>
          <w:sz w:val="23"/>
          <w:szCs w:val="23"/>
        </w:rPr>
        <w:t>правовыми актами, - в течение 3 (трех) рабочих дней со дня принятия таких решений;</w:t>
      </w:r>
    </w:p>
    <w:p w14:paraId="6CDC0C8E" w14:textId="77777777" w:rsidR="00C16215" w:rsidRPr="00F32C72" w:rsidRDefault="00C16215" w:rsidP="00C16215">
      <w:pPr>
        <w:widowControl/>
        <w:autoSpaceDE/>
        <w:autoSpaceDN/>
        <w:adjustRightInd/>
        <w:ind w:firstLine="567"/>
        <w:jc w:val="both"/>
        <w:rPr>
          <w:bCs/>
          <w:sz w:val="23"/>
          <w:szCs w:val="23"/>
        </w:rPr>
      </w:pPr>
      <w:r w:rsidRPr="00F32C72">
        <w:rPr>
          <w:bCs/>
          <w:sz w:val="23"/>
          <w:szCs w:val="23"/>
        </w:rPr>
        <w:t>2) сводный отчет о движении денежных средств на банковском счете члена Ассоциации по каждому договору займа, выписки по его банковскому счету, выданные кредитной организацией, и информацию о соответствии производимых расходов средств займа его целям предоставления - ежемесячно, не позднее 10-го числа месяца, следующего за отчетным.</w:t>
      </w:r>
    </w:p>
    <w:p w14:paraId="50DA9088" w14:textId="7A0CE0ED" w:rsidR="00C16215" w:rsidRDefault="00C16215" w:rsidP="00C16215">
      <w:pPr>
        <w:widowControl/>
        <w:autoSpaceDE/>
        <w:autoSpaceDN/>
        <w:adjustRightInd/>
        <w:ind w:firstLine="567"/>
        <w:jc w:val="both"/>
        <w:rPr>
          <w:bCs/>
          <w:sz w:val="23"/>
          <w:szCs w:val="23"/>
        </w:rPr>
      </w:pPr>
      <w:r w:rsidRPr="00F32C72">
        <w:rPr>
          <w:bCs/>
          <w:sz w:val="23"/>
          <w:szCs w:val="23"/>
        </w:rPr>
        <w:t>6.</w:t>
      </w:r>
      <w:r w:rsidR="00D132CB" w:rsidRPr="00F32C72">
        <w:rPr>
          <w:bCs/>
          <w:sz w:val="23"/>
          <w:szCs w:val="23"/>
        </w:rPr>
        <w:t>1</w:t>
      </w:r>
      <w:r w:rsidR="003557DA">
        <w:rPr>
          <w:bCs/>
          <w:sz w:val="23"/>
          <w:szCs w:val="23"/>
        </w:rPr>
        <w:t>4</w:t>
      </w:r>
      <w:r w:rsidRPr="00F32C72">
        <w:rPr>
          <w:bCs/>
          <w:sz w:val="23"/>
          <w:szCs w:val="23"/>
        </w:rPr>
        <w:t>. Ассоциацией должны быть предприняты необходимые и достаточные юридические и фактические действия (в соответствии с гражданским законодательством, обычаями делового оборота и договором займа) по рассмотрению заявки, принятию решений по предоставлению займа, контролю за использованием средств займа, взаимодействию с кредитными организациями, НОСТРОЙ, взысканию задолженности (при ее возникновении) в судебном порядке, а также по реализации прав, вытекающих из наличия обеспечения по займу.</w:t>
      </w:r>
    </w:p>
    <w:p w14:paraId="6BE78F70" w14:textId="18FE1418" w:rsidR="00C16215" w:rsidRPr="00E91990" w:rsidRDefault="001B040E" w:rsidP="001B040E">
      <w:pPr>
        <w:widowControl/>
        <w:autoSpaceDE/>
        <w:autoSpaceDN/>
        <w:adjustRightInd/>
        <w:ind w:firstLine="567"/>
        <w:jc w:val="both"/>
        <w:textAlignment w:val="top"/>
        <w:rPr>
          <w:bCs/>
          <w:sz w:val="23"/>
          <w:szCs w:val="23"/>
        </w:rPr>
      </w:pPr>
      <w:r w:rsidRPr="00E91990">
        <w:rPr>
          <w:bCs/>
          <w:sz w:val="23"/>
          <w:szCs w:val="23"/>
        </w:rPr>
        <w:t>6.1</w:t>
      </w:r>
      <w:r w:rsidR="003557DA" w:rsidRPr="00E91990">
        <w:rPr>
          <w:bCs/>
          <w:sz w:val="23"/>
          <w:szCs w:val="23"/>
        </w:rPr>
        <w:t>5</w:t>
      </w:r>
      <w:r w:rsidRPr="00E91990">
        <w:rPr>
          <w:bCs/>
          <w:sz w:val="23"/>
          <w:szCs w:val="23"/>
        </w:rPr>
        <w:t xml:space="preserve">. </w:t>
      </w:r>
      <w:bookmarkStart w:id="13" w:name="_Hlk178605232"/>
      <w:r w:rsidRPr="00E91990">
        <w:rPr>
          <w:bCs/>
          <w:sz w:val="23"/>
          <w:szCs w:val="23"/>
        </w:rPr>
        <w:t>Возврат займа и процентов за пользование займом осуществляется членом Ассоциации на специальный банковский счёт, на котором размещены средства компенсационного фонда ОДО Ассоциации.</w:t>
      </w:r>
      <w:bookmarkEnd w:id="13"/>
    </w:p>
    <w:p w14:paraId="47221505" w14:textId="77777777" w:rsidR="001B040E" w:rsidRPr="00F32C72" w:rsidRDefault="001B040E" w:rsidP="001B040E">
      <w:pPr>
        <w:widowControl/>
        <w:autoSpaceDE/>
        <w:autoSpaceDN/>
        <w:adjustRightInd/>
        <w:ind w:firstLine="567"/>
        <w:jc w:val="both"/>
        <w:textAlignment w:val="top"/>
        <w:rPr>
          <w:bCs/>
          <w:sz w:val="23"/>
          <w:szCs w:val="23"/>
        </w:rPr>
      </w:pPr>
    </w:p>
    <w:p w14:paraId="2D76BA51" w14:textId="77777777" w:rsidR="00C16215" w:rsidRDefault="00C16215" w:rsidP="00C16215">
      <w:pPr>
        <w:widowControl/>
        <w:autoSpaceDE/>
        <w:autoSpaceDN/>
        <w:adjustRightInd/>
        <w:jc w:val="center"/>
        <w:textAlignment w:val="top"/>
        <w:rPr>
          <w:b/>
          <w:sz w:val="23"/>
          <w:szCs w:val="23"/>
        </w:rPr>
      </w:pPr>
      <w:r w:rsidRPr="007A45D1">
        <w:rPr>
          <w:b/>
          <w:sz w:val="23"/>
          <w:szCs w:val="23"/>
        </w:rPr>
        <w:t>7. ЗАКЛЮЧИТЕЛЬНЫЕ ПОЛОЖЕНИЯ</w:t>
      </w:r>
    </w:p>
    <w:p w14:paraId="4988A107" w14:textId="77777777" w:rsidR="007A45D1" w:rsidRPr="007A45D1" w:rsidRDefault="007A45D1" w:rsidP="00C16215">
      <w:pPr>
        <w:widowControl/>
        <w:autoSpaceDE/>
        <w:autoSpaceDN/>
        <w:adjustRightInd/>
        <w:jc w:val="center"/>
        <w:textAlignment w:val="top"/>
        <w:rPr>
          <w:b/>
          <w:sz w:val="23"/>
          <w:szCs w:val="23"/>
        </w:rPr>
      </w:pPr>
    </w:p>
    <w:p w14:paraId="482076ED" w14:textId="4216CC47"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7.1. Ассоциация размещает на своем сайте в сети Интернет информацию о порядке формирования, составе и стоимости (размере) компенсационного фонда ОДО, о порядке размещения средств компенсационного фонда ОДО в целях их сохранения и прироста, а также информацию о фактах осуществления выплат из компенсационного фонда ОДО в целях обеспечения имущественной ответственности членов Ассоциации по обязательствам, возникшим вследствие неисполнения или ненадлежащего исполнения ими обязательств по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w:t>
      </w:r>
      <w:r w:rsidR="00B26AC8">
        <w:rPr>
          <w:bCs/>
          <w:sz w:val="23"/>
          <w:szCs w:val="23"/>
        </w:rPr>
        <w:t>,</w:t>
      </w:r>
      <w:r w:rsidRPr="00F32C72">
        <w:rPr>
          <w:bCs/>
          <w:sz w:val="23"/>
          <w:szCs w:val="23"/>
        </w:rPr>
        <w:t xml:space="preserve"> и об основаниях таких выплат, если такие выплаты осуществлялись. </w:t>
      </w:r>
    </w:p>
    <w:p w14:paraId="207F4694" w14:textId="53C8AD5B"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7.2. Информация, указанная в п</w:t>
      </w:r>
      <w:r w:rsidR="00DD44BA">
        <w:rPr>
          <w:bCs/>
          <w:sz w:val="23"/>
          <w:szCs w:val="23"/>
        </w:rPr>
        <w:t xml:space="preserve">. </w:t>
      </w:r>
      <w:r w:rsidRPr="00F32C72">
        <w:rPr>
          <w:bCs/>
          <w:sz w:val="23"/>
          <w:szCs w:val="23"/>
        </w:rPr>
        <w:t>7.1.</w:t>
      </w:r>
      <w:r w:rsidR="00583322" w:rsidRPr="00583322">
        <w:rPr>
          <w:bCs/>
          <w:sz w:val="23"/>
          <w:szCs w:val="23"/>
        </w:rPr>
        <w:t xml:space="preserve"> </w:t>
      </w:r>
      <w:r w:rsidR="00583322">
        <w:rPr>
          <w:bCs/>
          <w:sz w:val="23"/>
          <w:szCs w:val="23"/>
        </w:rPr>
        <w:t>настоящего Положения</w:t>
      </w:r>
      <w:r w:rsidRPr="00F32C72">
        <w:rPr>
          <w:bCs/>
          <w:sz w:val="23"/>
          <w:szCs w:val="23"/>
        </w:rPr>
        <w:t>, подлежит обновлению ежеквартально, не позднее чем в течение пяти рабочих дней с начала очередного квартала.</w:t>
      </w:r>
    </w:p>
    <w:p w14:paraId="4DC3657F" w14:textId="77777777" w:rsidR="00C16215" w:rsidRPr="00F32C72" w:rsidRDefault="00C16215" w:rsidP="00C16215">
      <w:pPr>
        <w:widowControl/>
        <w:autoSpaceDE/>
        <w:autoSpaceDN/>
        <w:adjustRightInd/>
        <w:ind w:firstLine="709"/>
        <w:jc w:val="both"/>
        <w:textAlignment w:val="top"/>
        <w:rPr>
          <w:bCs/>
          <w:sz w:val="23"/>
          <w:szCs w:val="23"/>
        </w:rPr>
      </w:pPr>
      <w:r w:rsidRPr="00F32C72">
        <w:rPr>
          <w:bCs/>
          <w:sz w:val="23"/>
          <w:szCs w:val="23"/>
        </w:rPr>
        <w:t>7.3. Настоящее Положение, изменения, внесенные в настоящее Положение, решение о признании утратившим силу настоящего Положения вступают в силу не ранее чем со дня внесения сведений о нем в государственный реестр саморегулируемых организаций. Со дня вступления в силу новой редакции Положения предыдущая редакция утрачивает силу.</w:t>
      </w:r>
    </w:p>
    <w:p w14:paraId="19C5DA8E" w14:textId="58FBA086" w:rsidR="00673A45" w:rsidRPr="00F32C72" w:rsidRDefault="00C16215" w:rsidP="00300DFD">
      <w:pPr>
        <w:widowControl/>
        <w:autoSpaceDE/>
        <w:autoSpaceDN/>
        <w:adjustRightInd/>
        <w:ind w:firstLine="709"/>
        <w:jc w:val="both"/>
        <w:textAlignment w:val="top"/>
        <w:rPr>
          <w:bCs/>
          <w:sz w:val="23"/>
          <w:szCs w:val="23"/>
        </w:rPr>
      </w:pPr>
      <w:r w:rsidRPr="00F32C72">
        <w:rPr>
          <w:bCs/>
          <w:sz w:val="23"/>
          <w:szCs w:val="23"/>
        </w:rPr>
        <w:t xml:space="preserve">7.4. Настоящее Положение не должно противоречить законам и иным нормативным актам Российской Федерации, а также Уставу Ассоциации. </w:t>
      </w:r>
      <w:r w:rsidR="00AD7170" w:rsidRPr="00F32C72">
        <w:rPr>
          <w:bCs/>
          <w:sz w:val="23"/>
          <w:szCs w:val="23"/>
        </w:rPr>
        <w:t>В случае, если законами и иными нормативными актами Российской Федерации, а также Уставом Ассоциации установлены иные правила, чем предусмотрены настоящим Положением, то в этой части применяются правила, установленные законами и иными нормативными актами Российской Федерации, а также Уставом Ассоциации.</w:t>
      </w:r>
    </w:p>
    <w:p w14:paraId="75B45354" w14:textId="277789D3" w:rsidR="00A20FB5" w:rsidRDefault="00A20FB5">
      <w:pPr>
        <w:widowControl/>
        <w:autoSpaceDE/>
        <w:autoSpaceDN/>
        <w:adjustRightInd/>
        <w:spacing w:after="200" w:line="276" w:lineRule="auto"/>
        <w:rPr>
          <w:bCs/>
          <w:sz w:val="23"/>
          <w:szCs w:val="23"/>
        </w:rPr>
      </w:pPr>
      <w:r>
        <w:rPr>
          <w:bCs/>
          <w:sz w:val="23"/>
          <w:szCs w:val="23"/>
        </w:rPr>
        <w:br w:type="page"/>
      </w:r>
    </w:p>
    <w:p w14:paraId="2FEF2CA2" w14:textId="47617C80" w:rsidR="00673A45" w:rsidRPr="00F32C72" w:rsidRDefault="00A20FB5" w:rsidP="001922F6">
      <w:pPr>
        <w:shd w:val="clear" w:color="auto" w:fill="FFFFFF"/>
        <w:jc w:val="center"/>
        <w:rPr>
          <w:bCs/>
          <w:sz w:val="23"/>
          <w:szCs w:val="23"/>
        </w:rPr>
      </w:pPr>
      <w:bookmarkStart w:id="14" w:name="_GoBack"/>
      <w:bookmarkEnd w:id="14"/>
      <w:r>
        <w:rPr>
          <w:bCs/>
          <w:noProof/>
          <w:sz w:val="23"/>
          <w:szCs w:val="23"/>
        </w:rPr>
        <w:lastRenderedPageBreak/>
        <w:drawing>
          <wp:anchor distT="0" distB="0" distL="114300" distR="114300" simplePos="0" relativeHeight="251659264" behindDoc="0" locked="0" layoutInCell="1" allowOverlap="1" wp14:anchorId="2A452424" wp14:editId="1515B802">
            <wp:simplePos x="0" y="0"/>
            <wp:positionH relativeFrom="page">
              <wp:posOffset>76200</wp:posOffset>
            </wp:positionH>
            <wp:positionV relativeFrom="margin">
              <wp:posOffset>-1081405</wp:posOffset>
            </wp:positionV>
            <wp:extent cx="7391400" cy="1049655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09997620250410103815_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91400" cy="10496550"/>
                    </a:xfrm>
                    <a:prstGeom prst="rect">
                      <a:avLst/>
                    </a:prstGeom>
                  </pic:spPr>
                </pic:pic>
              </a:graphicData>
            </a:graphic>
            <wp14:sizeRelH relativeFrom="margin">
              <wp14:pctWidth>0</wp14:pctWidth>
            </wp14:sizeRelH>
            <wp14:sizeRelV relativeFrom="margin">
              <wp14:pctHeight>0</wp14:pctHeight>
            </wp14:sizeRelV>
          </wp:anchor>
        </w:drawing>
      </w:r>
    </w:p>
    <w:sectPr w:rsidR="00673A45" w:rsidRPr="00F32C72" w:rsidSect="00214AD8">
      <w:headerReference w:type="default" r:id="rId10"/>
      <w:footerReference w:type="even" r:id="rId11"/>
      <w:footerReference w:type="default" r:id="rId12"/>
      <w:headerReference w:type="first" r:id="rId13"/>
      <w:footerReference w:type="first" r:id="rId14"/>
      <w:pgSz w:w="11906" w:h="16838"/>
      <w:pgMar w:top="1797" w:right="850" w:bottom="1258"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42DED" w14:textId="77777777" w:rsidR="00214AD8" w:rsidRDefault="00214AD8" w:rsidP="00D919C3">
      <w:r>
        <w:separator/>
      </w:r>
    </w:p>
  </w:endnote>
  <w:endnote w:type="continuationSeparator" w:id="0">
    <w:p w14:paraId="4ED41BED" w14:textId="77777777" w:rsidR="00214AD8" w:rsidRDefault="00214AD8" w:rsidP="00D91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6FA98" w14:textId="77777777" w:rsidR="00F3621B" w:rsidRDefault="00BA1CD3" w:rsidP="0052227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FB8759A" w14:textId="77777777" w:rsidR="00F3621B" w:rsidRDefault="00F3621B" w:rsidP="0052227E">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3188582"/>
      <w:docPartObj>
        <w:docPartGallery w:val="Page Numbers (Bottom of Page)"/>
        <w:docPartUnique/>
      </w:docPartObj>
    </w:sdtPr>
    <w:sdtEndPr/>
    <w:sdtContent>
      <w:p w14:paraId="58B0F4EC" w14:textId="3F8629C2" w:rsidR="005168F7" w:rsidRDefault="005168F7">
        <w:pPr>
          <w:pStyle w:val="a3"/>
          <w:jc w:val="right"/>
        </w:pPr>
        <w:r>
          <w:fldChar w:fldCharType="begin"/>
        </w:r>
        <w:r>
          <w:instrText>PAGE   \* MERGEFORMAT</w:instrText>
        </w:r>
        <w:r>
          <w:fldChar w:fldCharType="separate"/>
        </w:r>
        <w:r w:rsidR="00A20FB5">
          <w:rPr>
            <w:noProof/>
          </w:rPr>
          <w:t>15</w:t>
        </w:r>
        <w:r>
          <w:fldChar w:fldCharType="end"/>
        </w:r>
      </w:p>
    </w:sdtContent>
  </w:sdt>
  <w:p w14:paraId="682AD9C9" w14:textId="77777777" w:rsidR="00F3621B" w:rsidRDefault="00F3621B" w:rsidP="0052227E">
    <w:pPr>
      <w:pStyle w:val="a3"/>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0636E" w14:textId="23231409" w:rsidR="005168F7" w:rsidRDefault="005168F7">
    <w:pPr>
      <w:pStyle w:val="a3"/>
      <w:jc w:val="right"/>
    </w:pPr>
  </w:p>
  <w:p w14:paraId="7E6EABC3" w14:textId="77777777" w:rsidR="005168F7" w:rsidRDefault="005168F7">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C0742" w14:textId="77777777" w:rsidR="00214AD8" w:rsidRDefault="00214AD8" w:rsidP="00D919C3">
      <w:r>
        <w:separator/>
      </w:r>
    </w:p>
  </w:footnote>
  <w:footnote w:type="continuationSeparator" w:id="0">
    <w:p w14:paraId="0BFCB427" w14:textId="77777777" w:rsidR="00214AD8" w:rsidRDefault="00214AD8" w:rsidP="00D919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5A06F" w14:textId="77777777" w:rsidR="00B00A99" w:rsidRPr="00B00A99" w:rsidRDefault="00B00A99" w:rsidP="00B00A99">
    <w:pPr>
      <w:widowControl/>
      <w:pBdr>
        <w:bottom w:val="single" w:sz="12" w:space="1" w:color="auto"/>
      </w:pBdr>
      <w:tabs>
        <w:tab w:val="center" w:pos="4677"/>
        <w:tab w:val="right" w:pos="9355"/>
      </w:tabs>
      <w:autoSpaceDE/>
      <w:autoSpaceDN/>
      <w:adjustRightInd/>
      <w:spacing w:after="200" w:line="276" w:lineRule="auto"/>
      <w:jc w:val="right"/>
      <w:rPr>
        <w:rFonts w:eastAsia="Calibri"/>
        <w:sz w:val="22"/>
        <w:szCs w:val="22"/>
        <w:lang w:eastAsia="en-US"/>
      </w:rPr>
    </w:pPr>
    <w:r w:rsidRPr="00B00A99">
      <w:rPr>
        <w:rFonts w:eastAsia="Calibri"/>
        <w:i/>
        <w:sz w:val="24"/>
        <w:szCs w:val="24"/>
        <w:lang w:eastAsia="en-US"/>
      </w:rPr>
      <w:t>Положение о компенсационном фонде обеспечения договорных обязательств Ассоциации Саморегулируемая организация «Центр развития строительства»</w:t>
    </w:r>
  </w:p>
  <w:p w14:paraId="155AEC43" w14:textId="1EF961B2" w:rsidR="00F3621B" w:rsidRPr="00B00A99" w:rsidRDefault="00F3621B" w:rsidP="00B00A99">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E9443" w14:textId="77777777" w:rsidR="00B00A99" w:rsidRPr="007A45D1" w:rsidRDefault="00B00A99" w:rsidP="00B00A99">
    <w:pPr>
      <w:widowControl/>
      <w:pBdr>
        <w:bottom w:val="single" w:sz="12" w:space="1" w:color="auto"/>
      </w:pBdr>
      <w:tabs>
        <w:tab w:val="center" w:pos="4677"/>
        <w:tab w:val="right" w:pos="9355"/>
      </w:tabs>
      <w:autoSpaceDE/>
      <w:autoSpaceDN/>
      <w:adjustRightInd/>
      <w:spacing w:after="200" w:line="276" w:lineRule="auto"/>
      <w:jc w:val="right"/>
      <w:rPr>
        <w:rFonts w:eastAsia="Calibri"/>
        <w:sz w:val="22"/>
        <w:szCs w:val="22"/>
        <w:lang w:eastAsia="en-US"/>
      </w:rPr>
    </w:pPr>
    <w:r w:rsidRPr="007A45D1">
      <w:rPr>
        <w:rFonts w:eastAsia="Calibri"/>
        <w:i/>
        <w:sz w:val="22"/>
        <w:szCs w:val="22"/>
        <w:lang w:eastAsia="en-US"/>
      </w:rPr>
      <w:t>Положение о компенсационном фонде обеспечения договорных обязательств Ассоциации Саморегулируемая организация «Центр развития строительства»</w:t>
    </w:r>
  </w:p>
  <w:p w14:paraId="306460B6" w14:textId="2D8CAF2B" w:rsidR="00F3621B" w:rsidRPr="00B00A99" w:rsidRDefault="00F3621B" w:rsidP="00B00A99">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6745B9"/>
    <w:multiLevelType w:val="multilevel"/>
    <w:tmpl w:val="8B98C90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75F043F8"/>
    <w:multiLevelType w:val="multilevel"/>
    <w:tmpl w:val="6B10D56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2F6"/>
    <w:rsid w:val="00037302"/>
    <w:rsid w:val="000428F6"/>
    <w:rsid w:val="00045AAF"/>
    <w:rsid w:val="00065BCF"/>
    <w:rsid w:val="00066485"/>
    <w:rsid w:val="000845E2"/>
    <w:rsid w:val="000B2EB8"/>
    <w:rsid w:val="000B3E6E"/>
    <w:rsid w:val="000B50AF"/>
    <w:rsid w:val="000B799B"/>
    <w:rsid w:val="000C3AE1"/>
    <w:rsid w:val="000C4DF7"/>
    <w:rsid w:val="000D0BD9"/>
    <w:rsid w:val="000F7482"/>
    <w:rsid w:val="00102D33"/>
    <w:rsid w:val="001231FF"/>
    <w:rsid w:val="001378BB"/>
    <w:rsid w:val="0014436F"/>
    <w:rsid w:val="00152CDE"/>
    <w:rsid w:val="00153E4B"/>
    <w:rsid w:val="00155C8A"/>
    <w:rsid w:val="0015608C"/>
    <w:rsid w:val="001641C4"/>
    <w:rsid w:val="00166538"/>
    <w:rsid w:val="00182446"/>
    <w:rsid w:val="00184566"/>
    <w:rsid w:val="00185936"/>
    <w:rsid w:val="00186D04"/>
    <w:rsid w:val="001871BF"/>
    <w:rsid w:val="001922F6"/>
    <w:rsid w:val="0019731A"/>
    <w:rsid w:val="001A593F"/>
    <w:rsid w:val="001B040E"/>
    <w:rsid w:val="001B1402"/>
    <w:rsid w:val="001B23F5"/>
    <w:rsid w:val="001C0A72"/>
    <w:rsid w:val="001C12E5"/>
    <w:rsid w:val="001F4655"/>
    <w:rsid w:val="00214AD8"/>
    <w:rsid w:val="00262802"/>
    <w:rsid w:val="0027345C"/>
    <w:rsid w:val="00285754"/>
    <w:rsid w:val="002874B7"/>
    <w:rsid w:val="002A7AEB"/>
    <w:rsid w:val="002B32DF"/>
    <w:rsid w:val="002B3FB0"/>
    <w:rsid w:val="002D22DA"/>
    <w:rsid w:val="002D7B7C"/>
    <w:rsid w:val="002E573E"/>
    <w:rsid w:val="00300DFD"/>
    <w:rsid w:val="003137A2"/>
    <w:rsid w:val="003223C0"/>
    <w:rsid w:val="0032415F"/>
    <w:rsid w:val="00330C7D"/>
    <w:rsid w:val="003557DA"/>
    <w:rsid w:val="00361F92"/>
    <w:rsid w:val="00365FF3"/>
    <w:rsid w:val="00375655"/>
    <w:rsid w:val="0037650D"/>
    <w:rsid w:val="0037786A"/>
    <w:rsid w:val="003814F2"/>
    <w:rsid w:val="003824F8"/>
    <w:rsid w:val="00386E68"/>
    <w:rsid w:val="00395B20"/>
    <w:rsid w:val="003B7FE4"/>
    <w:rsid w:val="003C367F"/>
    <w:rsid w:val="003C7F17"/>
    <w:rsid w:val="003D4C5C"/>
    <w:rsid w:val="003F2C64"/>
    <w:rsid w:val="003F56CA"/>
    <w:rsid w:val="00404599"/>
    <w:rsid w:val="004074DE"/>
    <w:rsid w:val="00426C28"/>
    <w:rsid w:val="00427338"/>
    <w:rsid w:val="00442015"/>
    <w:rsid w:val="004445E2"/>
    <w:rsid w:val="0046293F"/>
    <w:rsid w:val="00463B0C"/>
    <w:rsid w:val="004645B7"/>
    <w:rsid w:val="00473E9F"/>
    <w:rsid w:val="004853BC"/>
    <w:rsid w:val="00487C45"/>
    <w:rsid w:val="00490389"/>
    <w:rsid w:val="004A13EA"/>
    <w:rsid w:val="004C5195"/>
    <w:rsid w:val="004C7FC3"/>
    <w:rsid w:val="004D3D30"/>
    <w:rsid w:val="004E3634"/>
    <w:rsid w:val="00503CC7"/>
    <w:rsid w:val="00514519"/>
    <w:rsid w:val="005168F7"/>
    <w:rsid w:val="005232C9"/>
    <w:rsid w:val="00523C92"/>
    <w:rsid w:val="00526B41"/>
    <w:rsid w:val="005321A7"/>
    <w:rsid w:val="00543B0F"/>
    <w:rsid w:val="00554F07"/>
    <w:rsid w:val="00565753"/>
    <w:rsid w:val="00572179"/>
    <w:rsid w:val="00574338"/>
    <w:rsid w:val="00583322"/>
    <w:rsid w:val="005A1B20"/>
    <w:rsid w:val="005A6E43"/>
    <w:rsid w:val="005C1BB9"/>
    <w:rsid w:val="005C5A79"/>
    <w:rsid w:val="005C6C4F"/>
    <w:rsid w:val="005C77E6"/>
    <w:rsid w:val="005F5AA5"/>
    <w:rsid w:val="005F5D55"/>
    <w:rsid w:val="00606D2E"/>
    <w:rsid w:val="00607695"/>
    <w:rsid w:val="00613935"/>
    <w:rsid w:val="00613DDB"/>
    <w:rsid w:val="00620C74"/>
    <w:rsid w:val="00630BCF"/>
    <w:rsid w:val="006513CF"/>
    <w:rsid w:val="0065782D"/>
    <w:rsid w:val="006674BE"/>
    <w:rsid w:val="006706E5"/>
    <w:rsid w:val="00671869"/>
    <w:rsid w:val="00673A45"/>
    <w:rsid w:val="0067652F"/>
    <w:rsid w:val="00676998"/>
    <w:rsid w:val="00695E15"/>
    <w:rsid w:val="006B52A5"/>
    <w:rsid w:val="006B583C"/>
    <w:rsid w:val="006D1395"/>
    <w:rsid w:val="006D1E6A"/>
    <w:rsid w:val="006E02F7"/>
    <w:rsid w:val="00705EC8"/>
    <w:rsid w:val="0071169B"/>
    <w:rsid w:val="00713D46"/>
    <w:rsid w:val="007161CC"/>
    <w:rsid w:val="00720D53"/>
    <w:rsid w:val="007261D1"/>
    <w:rsid w:val="007371C5"/>
    <w:rsid w:val="0076648D"/>
    <w:rsid w:val="00783E4E"/>
    <w:rsid w:val="007914F2"/>
    <w:rsid w:val="007A45D1"/>
    <w:rsid w:val="007A472A"/>
    <w:rsid w:val="007A5EC4"/>
    <w:rsid w:val="007A7863"/>
    <w:rsid w:val="007C7E2B"/>
    <w:rsid w:val="007E52D1"/>
    <w:rsid w:val="007E6BEB"/>
    <w:rsid w:val="00802D95"/>
    <w:rsid w:val="00834ADF"/>
    <w:rsid w:val="00853855"/>
    <w:rsid w:val="00861906"/>
    <w:rsid w:val="00863058"/>
    <w:rsid w:val="008741D9"/>
    <w:rsid w:val="00884840"/>
    <w:rsid w:val="008856EF"/>
    <w:rsid w:val="008924EA"/>
    <w:rsid w:val="00895B43"/>
    <w:rsid w:val="008A05B1"/>
    <w:rsid w:val="008A3490"/>
    <w:rsid w:val="008C6738"/>
    <w:rsid w:val="008E6D28"/>
    <w:rsid w:val="00911BB8"/>
    <w:rsid w:val="0092584B"/>
    <w:rsid w:val="0093241C"/>
    <w:rsid w:val="009330CB"/>
    <w:rsid w:val="009531CA"/>
    <w:rsid w:val="0096239B"/>
    <w:rsid w:val="00971D6E"/>
    <w:rsid w:val="00977E66"/>
    <w:rsid w:val="009814C7"/>
    <w:rsid w:val="0098257F"/>
    <w:rsid w:val="00986B1D"/>
    <w:rsid w:val="00997BF1"/>
    <w:rsid w:val="009A3B6C"/>
    <w:rsid w:val="009B6476"/>
    <w:rsid w:val="009B648F"/>
    <w:rsid w:val="009C7573"/>
    <w:rsid w:val="009D20C1"/>
    <w:rsid w:val="009D552B"/>
    <w:rsid w:val="009D77B3"/>
    <w:rsid w:val="009E784E"/>
    <w:rsid w:val="009F268B"/>
    <w:rsid w:val="00A0446F"/>
    <w:rsid w:val="00A20FB5"/>
    <w:rsid w:val="00A262C5"/>
    <w:rsid w:val="00A45355"/>
    <w:rsid w:val="00A551BF"/>
    <w:rsid w:val="00A64874"/>
    <w:rsid w:val="00A72070"/>
    <w:rsid w:val="00A77E2A"/>
    <w:rsid w:val="00A82CBE"/>
    <w:rsid w:val="00A85180"/>
    <w:rsid w:val="00AB16D0"/>
    <w:rsid w:val="00AB51F4"/>
    <w:rsid w:val="00AB7978"/>
    <w:rsid w:val="00AC25FA"/>
    <w:rsid w:val="00AC34D2"/>
    <w:rsid w:val="00AD2C6C"/>
    <w:rsid w:val="00AD5C53"/>
    <w:rsid w:val="00AD7170"/>
    <w:rsid w:val="00AE5B09"/>
    <w:rsid w:val="00B00A99"/>
    <w:rsid w:val="00B26AC8"/>
    <w:rsid w:val="00B35686"/>
    <w:rsid w:val="00B35CE9"/>
    <w:rsid w:val="00B4258E"/>
    <w:rsid w:val="00B72954"/>
    <w:rsid w:val="00B77FD1"/>
    <w:rsid w:val="00B8086E"/>
    <w:rsid w:val="00BA1CD3"/>
    <w:rsid w:val="00BA2474"/>
    <w:rsid w:val="00BA67E2"/>
    <w:rsid w:val="00BB6F13"/>
    <w:rsid w:val="00BC2725"/>
    <w:rsid w:val="00BC6B8F"/>
    <w:rsid w:val="00BE0C3F"/>
    <w:rsid w:val="00C01D9A"/>
    <w:rsid w:val="00C05125"/>
    <w:rsid w:val="00C13762"/>
    <w:rsid w:val="00C1458D"/>
    <w:rsid w:val="00C16215"/>
    <w:rsid w:val="00C200B4"/>
    <w:rsid w:val="00C36CC3"/>
    <w:rsid w:val="00C456E4"/>
    <w:rsid w:val="00C4741B"/>
    <w:rsid w:val="00C60689"/>
    <w:rsid w:val="00C61D4B"/>
    <w:rsid w:val="00C712BB"/>
    <w:rsid w:val="00C7345A"/>
    <w:rsid w:val="00CA0D71"/>
    <w:rsid w:val="00CA4AE2"/>
    <w:rsid w:val="00CA532F"/>
    <w:rsid w:val="00CA7C06"/>
    <w:rsid w:val="00CB4ECE"/>
    <w:rsid w:val="00CB6E00"/>
    <w:rsid w:val="00CB7878"/>
    <w:rsid w:val="00CC6862"/>
    <w:rsid w:val="00CD5729"/>
    <w:rsid w:val="00CE2200"/>
    <w:rsid w:val="00CE29E8"/>
    <w:rsid w:val="00CF2BA4"/>
    <w:rsid w:val="00D10E36"/>
    <w:rsid w:val="00D132CB"/>
    <w:rsid w:val="00D72539"/>
    <w:rsid w:val="00D7592B"/>
    <w:rsid w:val="00D771C7"/>
    <w:rsid w:val="00D8179E"/>
    <w:rsid w:val="00D919C3"/>
    <w:rsid w:val="00DA6BE0"/>
    <w:rsid w:val="00DB37F8"/>
    <w:rsid w:val="00DB4082"/>
    <w:rsid w:val="00DC1C14"/>
    <w:rsid w:val="00DD44BA"/>
    <w:rsid w:val="00DF433C"/>
    <w:rsid w:val="00DF7B32"/>
    <w:rsid w:val="00E05835"/>
    <w:rsid w:val="00E10857"/>
    <w:rsid w:val="00E10D04"/>
    <w:rsid w:val="00E24FEC"/>
    <w:rsid w:val="00E27A2E"/>
    <w:rsid w:val="00E33974"/>
    <w:rsid w:val="00E449E1"/>
    <w:rsid w:val="00E52AC2"/>
    <w:rsid w:val="00E552F1"/>
    <w:rsid w:val="00E6010F"/>
    <w:rsid w:val="00E72375"/>
    <w:rsid w:val="00E77F89"/>
    <w:rsid w:val="00E91990"/>
    <w:rsid w:val="00E92F05"/>
    <w:rsid w:val="00E9520B"/>
    <w:rsid w:val="00E969E7"/>
    <w:rsid w:val="00EA59ED"/>
    <w:rsid w:val="00EB0A67"/>
    <w:rsid w:val="00EB7BD8"/>
    <w:rsid w:val="00ED16C3"/>
    <w:rsid w:val="00ED6449"/>
    <w:rsid w:val="00EE2FC6"/>
    <w:rsid w:val="00F03742"/>
    <w:rsid w:val="00F0484A"/>
    <w:rsid w:val="00F238D7"/>
    <w:rsid w:val="00F2626A"/>
    <w:rsid w:val="00F31B0B"/>
    <w:rsid w:val="00F32C72"/>
    <w:rsid w:val="00F3621B"/>
    <w:rsid w:val="00F37163"/>
    <w:rsid w:val="00F4080E"/>
    <w:rsid w:val="00F41990"/>
    <w:rsid w:val="00F50503"/>
    <w:rsid w:val="00F51D44"/>
    <w:rsid w:val="00F53944"/>
    <w:rsid w:val="00F62B96"/>
    <w:rsid w:val="00F64B59"/>
    <w:rsid w:val="00F8177B"/>
    <w:rsid w:val="00F85D2B"/>
    <w:rsid w:val="00FA26A8"/>
    <w:rsid w:val="00FA2D64"/>
    <w:rsid w:val="00FB6E88"/>
    <w:rsid w:val="00FC0959"/>
    <w:rsid w:val="00FC7C1A"/>
    <w:rsid w:val="00FE0E87"/>
    <w:rsid w:val="00FE5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E0AD1"/>
  <w15:docId w15:val="{D3484069-F7D5-458C-B112-B18971DAA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5E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22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uiPriority w:val="99"/>
    <w:rsid w:val="001922F6"/>
    <w:pPr>
      <w:tabs>
        <w:tab w:val="center" w:pos="4677"/>
        <w:tab w:val="right" w:pos="9355"/>
      </w:tabs>
    </w:pPr>
  </w:style>
  <w:style w:type="character" w:customStyle="1" w:styleId="a4">
    <w:name w:val="Нижний колонтитул Знак"/>
    <w:basedOn w:val="a0"/>
    <w:link w:val="a3"/>
    <w:uiPriority w:val="99"/>
    <w:rsid w:val="001922F6"/>
    <w:rPr>
      <w:rFonts w:ascii="Times New Roman" w:eastAsia="Times New Roman" w:hAnsi="Times New Roman" w:cs="Times New Roman"/>
      <w:sz w:val="20"/>
      <w:szCs w:val="20"/>
      <w:lang w:eastAsia="ru-RU"/>
    </w:rPr>
  </w:style>
  <w:style w:type="character" w:styleId="a5">
    <w:name w:val="page number"/>
    <w:basedOn w:val="a0"/>
    <w:rsid w:val="001922F6"/>
  </w:style>
  <w:style w:type="paragraph" w:styleId="a6">
    <w:name w:val="header"/>
    <w:basedOn w:val="a"/>
    <w:link w:val="a7"/>
    <w:rsid w:val="001922F6"/>
    <w:pPr>
      <w:tabs>
        <w:tab w:val="center" w:pos="4677"/>
        <w:tab w:val="right" w:pos="9355"/>
      </w:tabs>
    </w:pPr>
  </w:style>
  <w:style w:type="character" w:customStyle="1" w:styleId="a7">
    <w:name w:val="Верхний колонтитул Знак"/>
    <w:basedOn w:val="a0"/>
    <w:link w:val="a6"/>
    <w:rsid w:val="001922F6"/>
    <w:rPr>
      <w:rFonts w:ascii="Times New Roman" w:eastAsia="Times New Roman" w:hAnsi="Times New Roman" w:cs="Times New Roman"/>
      <w:sz w:val="20"/>
      <w:szCs w:val="20"/>
      <w:lang w:eastAsia="ru-RU"/>
    </w:rPr>
  </w:style>
  <w:style w:type="paragraph" w:styleId="a8">
    <w:name w:val="List Paragraph"/>
    <w:basedOn w:val="a"/>
    <w:uiPriority w:val="34"/>
    <w:qFormat/>
    <w:rsid w:val="00386E68"/>
    <w:pPr>
      <w:ind w:left="720"/>
      <w:contextualSpacing/>
    </w:pPr>
  </w:style>
  <w:style w:type="paragraph" w:customStyle="1" w:styleId="a9">
    <w:name w:val="Знак"/>
    <w:basedOn w:val="a"/>
    <w:rsid w:val="00442015"/>
    <w:pPr>
      <w:widowControl/>
      <w:autoSpaceDE/>
      <w:autoSpaceDN/>
      <w:adjustRightInd/>
      <w:spacing w:after="160" w:line="240" w:lineRule="exact"/>
      <w:jc w:val="both"/>
    </w:pPr>
    <w:rPr>
      <w:sz w:val="24"/>
      <w:lang w:val="en-US" w:eastAsia="en-US"/>
    </w:rPr>
  </w:style>
  <w:style w:type="paragraph" w:styleId="aa">
    <w:name w:val="Balloon Text"/>
    <w:basedOn w:val="a"/>
    <w:link w:val="ab"/>
    <w:uiPriority w:val="99"/>
    <w:semiHidden/>
    <w:unhideWhenUsed/>
    <w:rsid w:val="00FA2D64"/>
    <w:rPr>
      <w:rFonts w:ascii="Segoe UI" w:hAnsi="Segoe UI" w:cs="Segoe UI"/>
      <w:sz w:val="18"/>
      <w:szCs w:val="18"/>
    </w:rPr>
  </w:style>
  <w:style w:type="character" w:customStyle="1" w:styleId="ab">
    <w:name w:val="Текст выноски Знак"/>
    <w:basedOn w:val="a0"/>
    <w:link w:val="aa"/>
    <w:uiPriority w:val="99"/>
    <w:semiHidden/>
    <w:rsid w:val="00FA2D64"/>
    <w:rPr>
      <w:rFonts w:ascii="Segoe UI" w:eastAsia="Times New Roman" w:hAnsi="Segoe UI" w:cs="Segoe UI"/>
      <w:sz w:val="18"/>
      <w:szCs w:val="18"/>
      <w:lang w:eastAsia="ru-RU"/>
    </w:rPr>
  </w:style>
  <w:style w:type="paragraph" w:customStyle="1" w:styleId="ac">
    <w:basedOn w:val="a"/>
    <w:next w:val="ad"/>
    <w:uiPriority w:val="99"/>
    <w:unhideWhenUsed/>
    <w:rsid w:val="001231FF"/>
    <w:pPr>
      <w:widowControl/>
      <w:autoSpaceDE/>
      <w:autoSpaceDN/>
      <w:adjustRightInd/>
      <w:spacing w:before="100" w:beforeAutospacing="1" w:after="100" w:afterAutospacing="1"/>
    </w:pPr>
    <w:rPr>
      <w:sz w:val="24"/>
      <w:szCs w:val="24"/>
    </w:rPr>
  </w:style>
  <w:style w:type="paragraph" w:styleId="ad">
    <w:name w:val="Normal (Web)"/>
    <w:basedOn w:val="a"/>
    <w:uiPriority w:val="99"/>
    <w:semiHidden/>
    <w:unhideWhenUsed/>
    <w:rsid w:val="00B00A99"/>
    <w:rPr>
      <w:sz w:val="24"/>
      <w:szCs w:val="24"/>
    </w:rPr>
  </w:style>
  <w:style w:type="paragraph" w:styleId="ae">
    <w:name w:val="Revision"/>
    <w:hidden/>
    <w:uiPriority w:val="99"/>
    <w:semiHidden/>
    <w:rsid w:val="005C1BB9"/>
    <w:pPr>
      <w:spacing w:after="0" w:line="240" w:lineRule="auto"/>
    </w:pPr>
    <w:rPr>
      <w:rFonts w:ascii="Times New Roman" w:eastAsia="Times New Roman" w:hAnsi="Times New Roman" w:cs="Times New Roman"/>
      <w:sz w:val="20"/>
      <w:szCs w:val="20"/>
      <w:lang w:eastAsia="ru-RU"/>
    </w:rPr>
  </w:style>
  <w:style w:type="character" w:styleId="af">
    <w:name w:val="annotation reference"/>
    <w:basedOn w:val="a0"/>
    <w:uiPriority w:val="99"/>
    <w:semiHidden/>
    <w:unhideWhenUsed/>
    <w:rsid w:val="005C1BB9"/>
    <w:rPr>
      <w:sz w:val="16"/>
      <w:szCs w:val="16"/>
    </w:rPr>
  </w:style>
  <w:style w:type="paragraph" w:styleId="af0">
    <w:name w:val="annotation text"/>
    <w:basedOn w:val="a"/>
    <w:link w:val="af1"/>
    <w:uiPriority w:val="99"/>
    <w:semiHidden/>
    <w:unhideWhenUsed/>
    <w:rsid w:val="005C1BB9"/>
  </w:style>
  <w:style w:type="character" w:customStyle="1" w:styleId="af1">
    <w:name w:val="Текст примечания Знак"/>
    <w:basedOn w:val="a0"/>
    <w:link w:val="af0"/>
    <w:uiPriority w:val="99"/>
    <w:semiHidden/>
    <w:rsid w:val="005C1BB9"/>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5C1BB9"/>
    <w:rPr>
      <w:b/>
      <w:bCs/>
    </w:rPr>
  </w:style>
  <w:style w:type="character" w:customStyle="1" w:styleId="af3">
    <w:name w:val="Тема примечания Знак"/>
    <w:basedOn w:val="af1"/>
    <w:link w:val="af2"/>
    <w:uiPriority w:val="99"/>
    <w:semiHidden/>
    <w:rsid w:val="005C1BB9"/>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90556">
      <w:bodyDiv w:val="1"/>
      <w:marLeft w:val="0"/>
      <w:marRight w:val="0"/>
      <w:marTop w:val="0"/>
      <w:marBottom w:val="0"/>
      <w:divBdr>
        <w:top w:val="none" w:sz="0" w:space="0" w:color="auto"/>
        <w:left w:val="none" w:sz="0" w:space="0" w:color="auto"/>
        <w:bottom w:val="none" w:sz="0" w:space="0" w:color="auto"/>
        <w:right w:val="none" w:sz="0" w:space="0" w:color="auto"/>
      </w:divBdr>
    </w:div>
    <w:div w:id="143034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B1980-A2F9-4C85-8F91-C5170D0A2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7073</Words>
  <Characters>40320</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Винокурова Ольга</dc:creator>
  <cp:lastModifiedBy>Светлана Горбаченко</cp:lastModifiedBy>
  <cp:revision>2</cp:revision>
  <cp:lastPrinted>2025-03-25T06:13:00Z</cp:lastPrinted>
  <dcterms:created xsi:type="dcterms:W3CDTF">2025-04-10T07:41:00Z</dcterms:created>
  <dcterms:modified xsi:type="dcterms:W3CDTF">2025-04-10T07:41:00Z</dcterms:modified>
</cp:coreProperties>
</file>