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C" w:rsidRPr="00274C3C" w:rsidRDefault="00274C3C" w:rsidP="0027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74C3C">
        <w:rPr>
          <w:rFonts w:ascii="Times New Roman" w:eastAsia="Calibri" w:hAnsi="Times New Roman" w:cs="Times New Roman"/>
          <w:b/>
          <w:lang w:eastAsia="ru-RU"/>
        </w:rPr>
        <w:t>Выписка из Протокола № 1/2013 от 21.01.2013 г.</w:t>
      </w:r>
    </w:p>
    <w:p w:rsidR="00274C3C" w:rsidRPr="00274C3C" w:rsidRDefault="00274C3C" w:rsidP="0027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74C3C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74C3C" w:rsidRPr="00274C3C" w:rsidRDefault="00274C3C" w:rsidP="0027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74C3C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74C3C" w:rsidRPr="00274C3C" w:rsidRDefault="00274C3C" w:rsidP="0027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74C3C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74C3C" w:rsidRPr="00274C3C" w:rsidRDefault="00274C3C" w:rsidP="0027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74C3C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74C3C" w:rsidRPr="00274C3C" w:rsidRDefault="00274C3C" w:rsidP="00274C3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г. Санкт-Петербург                                                                                                   «21» января 2013 г.</w:t>
      </w:r>
    </w:p>
    <w:p w:rsidR="00274C3C" w:rsidRPr="00274C3C" w:rsidRDefault="00274C3C" w:rsidP="00274C3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4C3C" w:rsidRPr="00274C3C" w:rsidRDefault="00274C3C" w:rsidP="00274C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C3C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274C3C" w:rsidRPr="00274C3C" w:rsidRDefault="00274C3C" w:rsidP="00274C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4C3C" w:rsidRPr="00274C3C" w:rsidRDefault="00274C3C" w:rsidP="00274C3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4C3C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2.1.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Югэлектромонтаж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6143072678, ОГРН 1096174001780).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2.2. Общество с ограниченной ответственностью «ИМА-Строй» (ИНН 7842321819, ОГРН 1057812514143).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2.3.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БалтТехКом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7801473026, ОГРН 1089847256245).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2.4. Общество с ограниченной ответственностью «Новые Технологии Строительства» (ИНН 7811357519, ОГРН 5067847486328).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2.5. Общество с ограниченной ответственностью «ГРАНД-СТРОЙ» (ИНН 2223968744, ОГРН 1082223003598).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2.6.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ИнКомСтрой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7811401655, ОГРН 1089847113135).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2.8.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КавказЭнергоМонтаж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6168046870, ОГРН 1026104371006).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274C3C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274C3C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3.1. Общество с ограниченной ответственностью «РАДИУ</w:t>
      </w:r>
      <w:proofErr w:type="gramStart"/>
      <w:r w:rsidRPr="00274C3C">
        <w:rPr>
          <w:rFonts w:ascii="Times New Roman" w:eastAsia="Calibri" w:hAnsi="Times New Roman" w:cs="Times New Roman"/>
          <w:lang w:eastAsia="ru-RU"/>
        </w:rPr>
        <w:t>S</w:t>
      </w:r>
      <w:proofErr w:type="gramEnd"/>
      <w:r w:rsidRPr="00274C3C">
        <w:rPr>
          <w:rFonts w:ascii="Times New Roman" w:eastAsia="Calibri" w:hAnsi="Times New Roman" w:cs="Times New Roman"/>
          <w:lang w:eastAsia="ru-RU"/>
        </w:rPr>
        <w:t>СТРОЙ» (ИНН 2224112265,  ОГРН 1072224003477).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3.2. Общество с ограниченной ответственностью «ЕВРОСТРОЙ» (ИНН 7838435789, ОГРН 1099847021097).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3.3.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ЭнергоМакс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7841374920, ОГРН 1079847091653).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3.4.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ХайВэй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6168013811, ОГРН 1076168000545).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3.5.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СтройВектор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2221175919, ОГРН 1092221007438).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3.6.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Ленс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7841360692, ОГРН 1077847381006).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3.7. Общество с ограниченной ответственностью «СББ» (ИНН 2225071710, ОГРН 1052202325119).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3.8. Общество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Пром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-АЛЬЯНС» (ИНН 4715017916, ОГРН 1064715018125).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3.9. Общество с ограниченной ответственностью «Водовод» (ИНН 7811338562,  ОГРН 1067847424083).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3.10. Общество с ограниченной ответственностью «ЭНЕРГОКОМ» (ИНН 7804097323, ОГРН 1027802520965).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3.11. Общество с ограниченной ответственностью «КЕМИ» (ИНН 5013029599, ОГРН 1025001632590).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3.12. Общество с ограниченной ответственностью «СТРОЙТРАНС» (ИНН 7810081561, ОГРН 1069847504198).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>3.13. Общество с ограниченной ответственностью «МЕГАПОЛИС» (ИНН 7813372230, ОГРН 1077847135651).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</w:rPr>
        <w:t xml:space="preserve">3.14. Общество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Ситистрой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7202202852, ОГРН </w:t>
      </w:r>
      <w:r w:rsidRPr="00274C3C">
        <w:rPr>
          <w:rFonts w:ascii="Times New Roman" w:eastAsia="Calibri" w:hAnsi="Times New Roman" w:cs="Times New Roman"/>
          <w:lang w:eastAsia="ru-RU"/>
        </w:rPr>
        <w:lastRenderedPageBreak/>
        <w:t>1097232035922).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C3C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 О.Е. секретарем заседания.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 РЕШИЛИ: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2.1.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Югэлектромонтаж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6143072678, ОГРН 1096174001780) </w:t>
      </w:r>
      <w:r w:rsidRPr="00274C3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С-061-6143072678-25022010-371/3, на 60 (шестьдесят) календарных дней до устранения выявленных нарушений согласно Акту контрольной проверки от 19.12.2012 г.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2.2.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«ИМА-Строй» (ИНН 7842321819, ОГРН 1057812514143)</w:t>
      </w:r>
      <w:r w:rsidRPr="00274C3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С-098-7842321819-18022010-352/3, на 60 (шестьдесят) календарных дней до устранения выявленных нарушений согласно Акту контрольной проверки от 20.12.2012 г.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2.3.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БалтТехКом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7801473026, ОГРН 1089847256245)</w:t>
      </w:r>
      <w:r w:rsidRPr="00274C3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С-098-7801473026-04022010-233/2, на 60 (шестьдесят) календарных дней до устранения выявленных нарушений согласно Акту контрольной проверки от 11.12.2012 г.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 xml:space="preserve">«Новые Технологии Строительства» (ИНН 7811357519, ОГРН 5067847486328) </w:t>
      </w:r>
      <w:r w:rsidRPr="00274C3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С-098-7811357519-18022010-334/3, на 60 (шестьдесят) календарных дней до устранения выявленных нарушений согласно Акту контрольной проверки от 12.12.2012 г.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2.5.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</w:t>
      </w:r>
      <w:r w:rsidRPr="00274C3C">
        <w:rPr>
          <w:rFonts w:ascii="Times New Roman" w:eastAsia="Calibri" w:hAnsi="Times New Roman" w:cs="Times New Roman"/>
          <w:lang w:eastAsia="ru-RU"/>
        </w:rPr>
        <w:t>Обществом с ограниченной ответственностью «ГРАНД-СТРОЙ» (ИНН 2223968744, ОГРН 1082223003598)</w:t>
      </w:r>
      <w:r w:rsidRPr="00274C3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С-022-2223968744-18022010-345/4, на 60 (шестьдесят) календарных дней до устранения выявленных нарушений согласно Акту контрольной проверки от 19.12.2012 г.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2.6.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</w:t>
      </w:r>
      <w:r w:rsidRPr="00274C3C">
        <w:rPr>
          <w:rFonts w:ascii="Times New Roman" w:eastAsia="Calibri" w:hAnsi="Times New Roman" w:cs="Times New Roman"/>
          <w:lang w:eastAsia="ru-RU"/>
        </w:rPr>
        <w:t>Обществом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ИнКомСтрой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7811401655, ОГРН 1089847113135)</w:t>
      </w:r>
      <w:r w:rsidRPr="00274C3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</w:t>
      </w:r>
      <w:r w:rsidRPr="00274C3C">
        <w:rPr>
          <w:rFonts w:ascii="Times New Roman" w:eastAsia="Calibri" w:hAnsi="Times New Roman" w:cs="Times New Roman"/>
        </w:rPr>
        <w:lastRenderedPageBreak/>
        <w:t xml:space="preserve">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С-098-7811401655-18022010-348/3, на 60 (шестьдесят) календарных дней до устранения выявленных нарушений согласно Акту контрольной проверки от 10.12.2012 г.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2.8.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КавказЭнергоМонтаж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>» (ИНН 6168046870, ОГРН 1026104371006)</w:t>
      </w:r>
      <w:r w:rsidRPr="00274C3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74C3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№ С-061-6168046870-25022010-355/4</w:t>
      </w:r>
      <w:r w:rsidRPr="00274C3C">
        <w:t xml:space="preserve"> </w:t>
      </w:r>
      <w:r w:rsidRPr="00274C3C">
        <w:rPr>
          <w:rFonts w:ascii="Times New Roman" w:eastAsia="Calibri" w:hAnsi="Times New Roman" w:cs="Times New Roman"/>
        </w:rPr>
        <w:t xml:space="preserve">в отношении определенных видов работ: № 33.1.1, 33.1.5, 33.1.11, 33.1.14, 33.4, 33.5,33.6,33.7 (нумерация видов работ приводится согласно Приказу </w:t>
      </w:r>
      <w:proofErr w:type="spellStart"/>
      <w:r w:rsidRPr="00274C3C">
        <w:rPr>
          <w:rFonts w:ascii="Times New Roman" w:eastAsia="Calibri" w:hAnsi="Times New Roman" w:cs="Times New Roman"/>
        </w:rPr>
        <w:t>Минрегиона</w:t>
      </w:r>
      <w:proofErr w:type="spellEnd"/>
      <w:r w:rsidRPr="00274C3C">
        <w:rPr>
          <w:rFonts w:ascii="Times New Roman" w:eastAsia="Calibri" w:hAnsi="Times New Roman" w:cs="Times New Roman"/>
        </w:rPr>
        <w:t xml:space="preserve"> РФ от 30.12.2009 N 624)  на 60 (шестьдесят) календарных дней до устранения выявленных нарушений согласно Акту контрольной проверки от 20.12.2012 г.</w:t>
      </w:r>
      <w:proofErr w:type="gramEnd"/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3. РЕШИЛИ: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3.1.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</w:t>
      </w:r>
      <w:r w:rsidRPr="00274C3C">
        <w:rPr>
          <w:rFonts w:ascii="Times New Roman" w:eastAsia="Calibri" w:hAnsi="Times New Roman" w:cs="Times New Roman"/>
          <w:lang w:eastAsia="ru-RU"/>
        </w:rPr>
        <w:t>Обществом с ограниченной ответственностью «РАДИУ</w:t>
      </w:r>
      <w:proofErr w:type="gramStart"/>
      <w:r w:rsidRPr="00274C3C">
        <w:rPr>
          <w:rFonts w:ascii="Times New Roman" w:eastAsia="Calibri" w:hAnsi="Times New Roman" w:cs="Times New Roman"/>
          <w:lang w:eastAsia="ru-RU"/>
        </w:rPr>
        <w:t>S</w:t>
      </w:r>
      <w:proofErr w:type="gramEnd"/>
      <w:r w:rsidRPr="00274C3C">
        <w:rPr>
          <w:rFonts w:ascii="Times New Roman" w:eastAsia="Calibri" w:hAnsi="Times New Roman" w:cs="Times New Roman"/>
          <w:lang w:eastAsia="ru-RU"/>
        </w:rPr>
        <w:t xml:space="preserve">СТРОЙ» (ИНН 2224112265,  ОГРН 1072224003477)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24.09.2012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С-022-2224112265-21012010-159/3,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С-022-2224112265-21012010-159/3,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 xml:space="preserve">«ЕВРОСТРОЙ» (ИНН 7838435789, ОГРН 1099847021097)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08.</w:t>
      </w:r>
      <w:r w:rsidRPr="00274C3C">
        <w:rPr>
          <w:rFonts w:ascii="Times New Roman" w:eastAsia="Calibri" w:hAnsi="Times New Roman" w:cs="Times New Roman"/>
        </w:rPr>
        <w:tab/>
        <w:t>10.2012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С-098-7838435789-21012010-179/5,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С-098-7838435789-21012010-179/5,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3.3.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</w:t>
      </w:r>
      <w:r w:rsidRPr="00274C3C">
        <w:rPr>
          <w:rFonts w:ascii="Times New Roman" w:eastAsia="Calibri" w:hAnsi="Times New Roman" w:cs="Times New Roman"/>
          <w:lang w:eastAsia="ru-RU"/>
        </w:rPr>
        <w:t>Обществом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ЭнергоМакс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7841374920, ОГРН 1079847091653)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11.10.2012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С-098-7841374920-25012010-183/3,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С-098-7841374920-25012010-183/3,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3.4.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ХайВэй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6168013811, ОГРН 1076168000545)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20.</w:t>
      </w:r>
      <w:r w:rsidRPr="00274C3C">
        <w:rPr>
          <w:rFonts w:ascii="Times New Roman" w:eastAsia="Calibri" w:hAnsi="Times New Roman" w:cs="Times New Roman"/>
        </w:rPr>
        <w:tab/>
        <w:t>09.2012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lastRenderedPageBreak/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С-061-6168013811-14012010-134/2,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С-061-6168013811-14012010-134/2,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3.5.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</w:t>
      </w:r>
      <w:r w:rsidRPr="00274C3C">
        <w:rPr>
          <w:rFonts w:ascii="Times New Roman" w:eastAsia="Calibri" w:hAnsi="Times New Roman" w:cs="Times New Roman"/>
          <w:lang w:eastAsia="ru-RU"/>
        </w:rPr>
        <w:t>Обществом с ограниченной ответственностью 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СтройВектор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2221175919, ОГРН 1092221007438)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24.09.2012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С-022-2221175919-11022010-305/4,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С-022-2221175919-11022010-305/4,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Ленс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7841360692, ОГРН 1077847381006)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28.</w:t>
      </w:r>
      <w:r w:rsidRPr="00274C3C">
        <w:rPr>
          <w:rFonts w:ascii="Times New Roman" w:eastAsia="Calibri" w:hAnsi="Times New Roman" w:cs="Times New Roman"/>
        </w:rPr>
        <w:tab/>
        <w:t>09.2012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С-098-7841360692-05102011-862/1,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С-098-7841360692-05102011-862/1,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3.7.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</w:t>
      </w:r>
      <w:r w:rsidRPr="00274C3C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«СББ» (ИНН 2225071710, ОГРН 1052202325119) 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10.10.2012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С-022-2225071710-25012010-184/3,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С-022-2225071710-25012010-184/3,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3.8.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Пром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-АЛЬЯНС» (ИНН 4715017916, ОГРН 1064715018125)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28.09.2012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С-047-4715017916-21012010-154/3,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С-047-4715017916-21012010-154/3,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3.9. В связи с устранением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 xml:space="preserve">«Водовод» (ИНН 7811338562,  ОГРН 1067847424083) </w:t>
      </w:r>
      <w:r w:rsidRPr="00274C3C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</w:t>
      </w:r>
      <w:r w:rsidRPr="00274C3C">
        <w:rPr>
          <w:rFonts w:ascii="Times New Roman" w:eastAsia="Calibri" w:hAnsi="Times New Roman" w:cs="Times New Roman"/>
        </w:rPr>
        <w:lastRenderedPageBreak/>
        <w:t>контрольной проверки от 24.09.2012 г. и 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С-098-7811338562-14012010-129/3.  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3.10.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 xml:space="preserve">«ЭНЕРГОКОМ» (ИНН 7804097323, ОГРН 1027802520965)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04.10.2012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С-098-7804097323-01022010-216/4,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С-098-7804097323-01022010-216/4,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3.11. В связи с </w:t>
      </w:r>
      <w:proofErr w:type="spellStart"/>
      <w:r w:rsidRPr="00274C3C">
        <w:rPr>
          <w:rFonts w:ascii="Times New Roman" w:eastAsia="Calibri" w:hAnsi="Times New Roman" w:cs="Times New Roman"/>
        </w:rPr>
        <w:t>неустранением</w:t>
      </w:r>
      <w:proofErr w:type="spellEnd"/>
      <w:r w:rsidRPr="00274C3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 xml:space="preserve">«КЕМИ» (ИНН 5013029599, ОГРН 1025001632590) 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10.10.2012 г. и непредставлением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С-050-5013029599-11022010-282/3, и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С-050-5013029599-11022010-282/3, в соответствии с </w:t>
      </w:r>
      <w:proofErr w:type="spellStart"/>
      <w:r w:rsidRPr="00274C3C">
        <w:rPr>
          <w:rFonts w:ascii="Times New Roman" w:eastAsia="Calibri" w:hAnsi="Times New Roman" w:cs="Times New Roman"/>
        </w:rPr>
        <w:t>пп</w:t>
      </w:r>
      <w:proofErr w:type="spellEnd"/>
      <w:r w:rsidRPr="00274C3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5D89" w:rsidRPr="00995D89" w:rsidRDefault="00995D89" w:rsidP="0099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5D89">
        <w:rPr>
          <w:rFonts w:ascii="Times New Roman" w:eastAsia="Calibri" w:hAnsi="Times New Roman" w:cs="Times New Roman"/>
        </w:rPr>
        <w:t xml:space="preserve">3.12. </w:t>
      </w:r>
      <w:proofErr w:type="gramStart"/>
      <w:r w:rsidRPr="00995D89">
        <w:rPr>
          <w:rFonts w:ascii="Times New Roman" w:eastAsia="Calibri" w:hAnsi="Times New Roman" w:cs="Times New Roman"/>
        </w:rPr>
        <w:t xml:space="preserve">В связи с прекращением действия свидетельства о допуске к работам, которые оказывают влияние на безопасность объектов капитального строительства, С-098-7810081561-21012010-166/3 Общества с ограниченной ответственностью «СТРОЙТРАНС» (ИНН 7810081561, ОГРН 1069847504198) в отношении определенных видов работ: № 33.2.1, 33.2.2, 33.3, 33.4, 33.5, 33.7 (нумерация видов работ приводится согласно Приказу </w:t>
      </w:r>
      <w:proofErr w:type="spellStart"/>
      <w:r w:rsidRPr="00995D89">
        <w:rPr>
          <w:rFonts w:ascii="Times New Roman" w:eastAsia="Calibri" w:hAnsi="Times New Roman" w:cs="Times New Roman"/>
        </w:rPr>
        <w:t>Минрегиона</w:t>
      </w:r>
      <w:proofErr w:type="spellEnd"/>
      <w:r w:rsidRPr="00995D89">
        <w:rPr>
          <w:rFonts w:ascii="Times New Roman" w:eastAsia="Calibri" w:hAnsi="Times New Roman" w:cs="Times New Roman"/>
        </w:rPr>
        <w:t xml:space="preserve"> РФ от 30.12.2009 N 624)</w:t>
      </w:r>
      <w:bookmarkStart w:id="0" w:name="_GoBack"/>
      <w:bookmarkEnd w:id="0"/>
      <w:r w:rsidRPr="00995D89">
        <w:rPr>
          <w:rFonts w:ascii="Times New Roman" w:eastAsia="Calibri" w:hAnsi="Times New Roman" w:cs="Times New Roman"/>
        </w:rPr>
        <w:t>:</w:t>
      </w:r>
      <w:proofErr w:type="gramEnd"/>
    </w:p>
    <w:p w:rsidR="00274C3C" w:rsidRDefault="00995D89" w:rsidP="0099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995D89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С-098-7810081561-21012010-166/3 в отношении определенных видов работ: № 33.2.1, 33.2.2, 33.3, 33.4, 33.5, 33.7 (нумерация видов работ приводится согласно Приказу </w:t>
      </w:r>
      <w:proofErr w:type="spellStart"/>
      <w:r w:rsidRPr="00995D89">
        <w:rPr>
          <w:rFonts w:ascii="Times New Roman" w:eastAsia="Calibri" w:hAnsi="Times New Roman" w:cs="Times New Roman"/>
        </w:rPr>
        <w:t>Минрегиона</w:t>
      </w:r>
      <w:proofErr w:type="spellEnd"/>
      <w:r w:rsidRPr="00995D89">
        <w:rPr>
          <w:rFonts w:ascii="Times New Roman" w:eastAsia="Calibri" w:hAnsi="Times New Roman" w:cs="Times New Roman"/>
        </w:rPr>
        <w:t xml:space="preserve"> РФ от 30.12.2009 N 624).</w:t>
      </w:r>
    </w:p>
    <w:p w:rsidR="00995D89" w:rsidRPr="00995D89" w:rsidRDefault="00995D89" w:rsidP="0099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3.13. В связи с устранением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 xml:space="preserve">«МЕГАПОЛИС» (ИНН 7813372230, ОГРН 1077847135651)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27.09.2012 г. и 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С-098-7813372230-15022010-318/3.  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3.14. В связи с устранением Обществом с ограниченной ответственностью </w:t>
      </w:r>
      <w:r w:rsidRPr="00274C3C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Ситистрой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» (ИНН 7202202852, ОГРН 1097232035922) </w:t>
      </w:r>
      <w:r w:rsidRPr="00274C3C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02.11.2012 г. и представлением документов, подтверждающих соответствие требованиям к выдаче свидетельства о допуске к работам: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4C3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С-072-7202202852-04022010-246/3.  </w:t>
      </w: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4C3C" w:rsidRPr="00274C3C" w:rsidRDefault="00274C3C" w:rsidP="0027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74C3C">
        <w:rPr>
          <w:rFonts w:ascii="Times New Roman" w:eastAsia="Calibri" w:hAnsi="Times New Roman" w:cs="Times New Roman"/>
          <w:lang w:eastAsia="ru-RU"/>
        </w:rPr>
        <w:t xml:space="preserve">Секретарь                             ______________________           </w:t>
      </w:r>
      <w:proofErr w:type="spellStart"/>
      <w:r w:rsidRPr="00274C3C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Pr="00274C3C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274C3C" w:rsidRPr="00274C3C" w:rsidSect="00274C3C">
      <w:footerReference w:type="even" r:id="rId7"/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DD" w:rsidRDefault="00995D89">
      <w:pPr>
        <w:spacing w:after="0" w:line="240" w:lineRule="auto"/>
      </w:pPr>
      <w:r>
        <w:separator/>
      </w:r>
    </w:p>
  </w:endnote>
  <w:endnote w:type="continuationSeparator" w:id="0">
    <w:p w:rsidR="008B3ADD" w:rsidRDefault="0099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274C3C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EA7578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274C3C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578">
      <w:rPr>
        <w:rStyle w:val="a5"/>
        <w:noProof/>
      </w:rPr>
      <w:t>5</w:t>
    </w:r>
    <w:r>
      <w:rPr>
        <w:rStyle w:val="a5"/>
      </w:rPr>
      <w:fldChar w:fldCharType="end"/>
    </w:r>
  </w:p>
  <w:p w:rsidR="008460A7" w:rsidRDefault="00EA7578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DD" w:rsidRDefault="00995D89">
      <w:pPr>
        <w:spacing w:after="0" w:line="240" w:lineRule="auto"/>
      </w:pPr>
      <w:r>
        <w:separator/>
      </w:r>
    </w:p>
  </w:footnote>
  <w:footnote w:type="continuationSeparator" w:id="0">
    <w:p w:rsidR="008B3ADD" w:rsidRDefault="0099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3C"/>
    <w:rsid w:val="00274C3C"/>
    <w:rsid w:val="006938DE"/>
    <w:rsid w:val="008B3ADD"/>
    <w:rsid w:val="00990660"/>
    <w:rsid w:val="00995D89"/>
    <w:rsid w:val="00E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7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74C3C"/>
  </w:style>
  <w:style w:type="character" w:styleId="a5">
    <w:name w:val="page number"/>
    <w:basedOn w:val="a0"/>
    <w:uiPriority w:val="99"/>
    <w:rsid w:val="00274C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7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74C3C"/>
  </w:style>
  <w:style w:type="character" w:styleId="a5">
    <w:name w:val="page number"/>
    <w:basedOn w:val="a0"/>
    <w:uiPriority w:val="99"/>
    <w:rsid w:val="00274C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3</cp:revision>
  <dcterms:created xsi:type="dcterms:W3CDTF">2013-01-21T11:59:00Z</dcterms:created>
  <dcterms:modified xsi:type="dcterms:W3CDTF">2013-01-22T12:11:00Z</dcterms:modified>
</cp:coreProperties>
</file>