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февраля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AF6AD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AF6AD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AF6AD4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F6AD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AF6AD4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AF6AD4">
        <w:rPr>
          <w:sz w:val="22"/>
          <w:szCs w:val="22"/>
        </w:rPr>
        <w:t xml:space="preserve"> </w:t>
      </w:r>
      <w:r w:rsidR="00D51E53" w:rsidRPr="00AF6AD4">
        <w:rPr>
          <w:sz w:val="22"/>
          <w:szCs w:val="22"/>
        </w:rPr>
        <w:t>7</w:t>
      </w:r>
      <w:r w:rsidRPr="00AF6AD4">
        <w:rPr>
          <w:sz w:val="22"/>
          <w:szCs w:val="22"/>
        </w:rPr>
        <w:t xml:space="preserve"> (</w:t>
      </w:r>
      <w:r w:rsidR="00D51E53" w:rsidRPr="00AF6AD4">
        <w:rPr>
          <w:sz w:val="22"/>
          <w:szCs w:val="22"/>
        </w:rPr>
        <w:t>Семи</w:t>
      </w:r>
      <w:r w:rsidRPr="00AF6AD4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AF6AD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AF6AD4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F6AD4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1415EE1A" w:rsidR="000119A9" w:rsidRPr="00F00BC7" w:rsidRDefault="00D15555" w:rsidP="000119A9">
      <w:pPr>
        <w:ind w:left="360"/>
        <w:jc w:val="both"/>
        <w:rPr>
          <w:sz w:val="22"/>
          <w:szCs w:val="22"/>
        </w:rPr>
      </w:pPr>
      <w:r w:rsidRPr="00AF6AD4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AF6AD4">
        <w:rPr>
          <w:sz w:val="22"/>
          <w:szCs w:val="22"/>
        </w:rPr>
        <w:t>.</w:t>
      </w: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  <w:bookmarkStart w:id="0" w:name="_GoBack"/>
      <w:bookmarkEnd w:id="0"/>
    </w:p>
    <w:p w14:paraId="36E221FB" w14:textId="77777777" w:rsidR="00436E78" w:rsidRPr="00AF6AD4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AF6AD4">
        <w:rPr>
          <w:sz w:val="22"/>
          <w:szCs w:val="22"/>
          <w:u w:val="single"/>
        </w:rPr>
        <w:t>:</w:t>
      </w:r>
    </w:p>
    <w:p w14:paraId="304DB49B" w14:textId="0557EF7D" w:rsidR="00663812" w:rsidRDefault="00663812" w:rsidP="00AF6AD4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46956050" w14:textId="77777777" w:rsidR="00AF6AD4" w:rsidRPr="00663812" w:rsidRDefault="00AF6AD4" w:rsidP="00AF6AD4">
      <w:pPr>
        <w:ind w:left="-180"/>
        <w:jc w:val="both"/>
        <w:rPr>
          <w:sz w:val="22"/>
          <w:szCs w:val="22"/>
        </w:rPr>
      </w:pPr>
    </w:p>
    <w:p w14:paraId="6E5C5BEC" w14:textId="35736F34" w:rsidR="0064112E" w:rsidRDefault="0064112E" w:rsidP="0064112E">
      <w:pPr>
        <w:ind w:left="-540"/>
        <w:jc w:val="both"/>
        <w:rPr>
          <w:sz w:val="22"/>
          <w:szCs w:val="22"/>
        </w:rPr>
      </w:pPr>
      <w:r w:rsidRPr="00AF6AD4">
        <w:rPr>
          <w:sz w:val="22"/>
          <w:szCs w:val="22"/>
        </w:rPr>
        <w:t xml:space="preserve">2.1. </w:t>
      </w:r>
      <w:r w:rsidR="00AF6AD4" w:rsidRPr="00823293">
        <w:rPr>
          <w:sz w:val="22"/>
          <w:szCs w:val="22"/>
        </w:rPr>
        <w:t>Установить</w:t>
      </w:r>
      <w:r w:rsidR="00AF6AD4">
        <w:rPr>
          <w:sz w:val="22"/>
          <w:szCs w:val="22"/>
        </w:rPr>
        <w:t xml:space="preserve"> второй</w:t>
      </w:r>
      <w:r w:rsidR="00AF6AD4" w:rsidRPr="00823293">
        <w:rPr>
          <w:sz w:val="22"/>
          <w:szCs w:val="22"/>
        </w:rPr>
        <w:t xml:space="preserve"> уровень ответственности члена Ассоциации </w:t>
      </w:r>
      <w:r w:rsidR="00AF6AD4">
        <w:rPr>
          <w:sz w:val="22"/>
          <w:szCs w:val="22"/>
        </w:rPr>
        <w:t xml:space="preserve">(стоимость работ по одному договору не превышает пятьсот миллионов рублей) </w:t>
      </w:r>
      <w:r w:rsidR="00AF6AD4" w:rsidRPr="00823293">
        <w:rPr>
          <w:b/>
          <w:sz w:val="22"/>
          <w:szCs w:val="22"/>
        </w:rPr>
        <w:t>Общества с ограниченной ответственностью «ТГС-НЕДРА»</w:t>
      </w:r>
      <w:r w:rsidR="00AF6AD4" w:rsidRPr="00823293">
        <w:rPr>
          <w:sz w:val="22"/>
          <w:szCs w:val="22"/>
        </w:rPr>
        <w:t xml:space="preserve"> (ОГРН 1147847004117, ИНН 7813579309) </w:t>
      </w:r>
      <w:r w:rsidR="00AF6AD4" w:rsidRPr="00355031">
        <w:rPr>
          <w:sz w:val="22"/>
          <w:szCs w:val="22"/>
        </w:rPr>
        <w:t>по обязательствам по договорам строительного подряда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287DFE8D" w14:textId="0ACAACC0" w:rsidR="00AF6AD4" w:rsidRDefault="00AF6AD4" w:rsidP="0064112E">
      <w:pPr>
        <w:ind w:left="-540"/>
        <w:jc w:val="both"/>
        <w:rPr>
          <w:sz w:val="22"/>
          <w:szCs w:val="22"/>
        </w:rPr>
      </w:pPr>
    </w:p>
    <w:p w14:paraId="1C5208B6" w14:textId="77777777" w:rsidR="00AF6AD4" w:rsidRPr="00997C4A" w:rsidRDefault="00AF6AD4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436E78" w:rsidP="00FB01FA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13 </w:t>
      </w:r>
      <w:proofErr w:type="spellStart"/>
      <w:r w:rsidRPr="008A76F6">
        <w:rPr>
          <w:sz w:val="22"/>
          <w:szCs w:val="22"/>
          <w:lang w:val="en-US"/>
        </w:rPr>
        <w:t>февраля</w:t>
      </w:r>
      <w:proofErr w:type="spellEnd"/>
      <w:r w:rsidRPr="008A76F6">
        <w:rPr>
          <w:sz w:val="22"/>
          <w:szCs w:val="22"/>
          <w:lang w:val="en-US"/>
        </w:rPr>
        <w:t xml:space="preserve">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F6AD4" w:rsidRDefault="00F628DA" w:rsidP="00AD4492">
            <w:pPr>
              <w:jc w:val="right"/>
              <w:rPr>
                <w:sz w:val="22"/>
                <w:szCs w:val="22"/>
              </w:rPr>
            </w:pPr>
            <w:r w:rsidRPr="00AF6AD4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AF6AD4">
              <w:rPr>
                <w:sz w:val="22"/>
                <w:szCs w:val="22"/>
              </w:rPr>
              <w:t>Пышкин</w:t>
            </w:r>
            <w:proofErr w:type="spellEnd"/>
            <w:r w:rsidRPr="00AF6AD4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AF6AD4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AF6AD4" w:rsidRDefault="00F628DA" w:rsidP="00AD4492">
            <w:pPr>
              <w:jc w:val="right"/>
              <w:rPr>
                <w:sz w:val="22"/>
                <w:szCs w:val="22"/>
              </w:rPr>
            </w:pPr>
            <w:r w:rsidRPr="00AF6AD4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AF6AD4" w:rsidRDefault="00436E78" w:rsidP="00F628DA">
      <w:pPr>
        <w:ind w:left="-540"/>
        <w:rPr>
          <w:sz w:val="22"/>
          <w:szCs w:val="22"/>
        </w:rPr>
      </w:pPr>
    </w:p>
    <w:sectPr w:rsidR="00436E78" w:rsidRPr="00AF6AD4" w:rsidSect="00AF6AD4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6AC54091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6AD4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B0D04"/>
    <w:multiLevelType w:val="hybridMultilevel"/>
    <w:tmpl w:val="88140638"/>
    <w:lvl w:ilvl="0" w:tplc="77BAB21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AF6AD4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F6A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6AD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2025-02-14T12:24:00Z</cp:lastPrinted>
  <dcterms:created xsi:type="dcterms:W3CDTF">2025-02-14T12:24:00Z</dcterms:created>
  <dcterms:modified xsi:type="dcterms:W3CDTF">2025-02-14T12:24:00Z</dcterms:modified>
</cp:coreProperties>
</file>